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538E64" w14:textId="6E720EC8" w:rsidR="00A16EB2" w:rsidRDefault="00A16EB2" w:rsidP="00866D38">
      <w:pPr>
        <w:jc w:val="center"/>
        <w:rPr>
          <w:rFonts w:ascii="Times New Roman" w:hAnsi="Times New Roman" w:cs="Times New Roman"/>
          <w:b/>
          <w:bCs/>
          <w:sz w:val="28"/>
          <w:szCs w:val="28"/>
        </w:rPr>
      </w:pPr>
      <w:r w:rsidRPr="004D7614">
        <w:rPr>
          <w:rFonts w:ascii="Times New Roman" w:hAnsi="Times New Roman" w:cs="Times New Roman"/>
          <w:b/>
          <w:bCs/>
          <w:sz w:val="28"/>
          <w:szCs w:val="28"/>
        </w:rPr>
        <w:t xml:space="preserve">Cumhuriyet’in </w:t>
      </w:r>
      <w:r w:rsidR="00866D38" w:rsidRPr="004D7614">
        <w:rPr>
          <w:rFonts w:ascii="Times New Roman" w:hAnsi="Times New Roman" w:cs="Times New Roman"/>
          <w:b/>
          <w:bCs/>
          <w:sz w:val="28"/>
          <w:szCs w:val="28"/>
        </w:rPr>
        <w:t>Yüz</w:t>
      </w:r>
      <w:r w:rsidR="00A12146" w:rsidRPr="004D7614">
        <w:rPr>
          <w:rFonts w:ascii="Times New Roman" w:hAnsi="Times New Roman" w:cs="Times New Roman"/>
          <w:b/>
          <w:bCs/>
          <w:sz w:val="28"/>
          <w:szCs w:val="28"/>
        </w:rPr>
        <w:t>üncü</w:t>
      </w:r>
      <w:r w:rsidR="002209C2" w:rsidRPr="004D7614">
        <w:rPr>
          <w:rFonts w:ascii="Times New Roman" w:hAnsi="Times New Roman" w:cs="Times New Roman"/>
          <w:b/>
          <w:bCs/>
          <w:sz w:val="28"/>
          <w:szCs w:val="28"/>
        </w:rPr>
        <w:t xml:space="preserve"> Yıl</w:t>
      </w:r>
      <w:r w:rsidRPr="004D7614">
        <w:rPr>
          <w:rFonts w:ascii="Times New Roman" w:hAnsi="Times New Roman" w:cs="Times New Roman"/>
          <w:b/>
          <w:bCs/>
          <w:sz w:val="28"/>
          <w:szCs w:val="28"/>
        </w:rPr>
        <w:t>ın</w:t>
      </w:r>
      <w:r w:rsidR="00A12146" w:rsidRPr="004D7614">
        <w:rPr>
          <w:rFonts w:ascii="Times New Roman" w:hAnsi="Times New Roman" w:cs="Times New Roman"/>
          <w:b/>
          <w:bCs/>
          <w:sz w:val="28"/>
          <w:szCs w:val="28"/>
        </w:rPr>
        <w:t xml:space="preserve">da </w:t>
      </w:r>
      <w:r w:rsidRPr="004D7614">
        <w:rPr>
          <w:rFonts w:ascii="Times New Roman" w:hAnsi="Times New Roman" w:cs="Times New Roman"/>
          <w:b/>
          <w:bCs/>
          <w:sz w:val="28"/>
          <w:szCs w:val="28"/>
        </w:rPr>
        <w:t xml:space="preserve">Sinemaya </w:t>
      </w:r>
      <w:r w:rsidR="00A12146" w:rsidRPr="004D7614">
        <w:rPr>
          <w:rFonts w:ascii="Times New Roman" w:hAnsi="Times New Roman" w:cs="Times New Roman"/>
          <w:b/>
          <w:bCs/>
          <w:sz w:val="28"/>
          <w:szCs w:val="28"/>
        </w:rPr>
        <w:t>Tarih</w:t>
      </w:r>
      <w:r w:rsidR="00614E54" w:rsidRPr="004D7614">
        <w:rPr>
          <w:rFonts w:ascii="Times New Roman" w:hAnsi="Times New Roman" w:cs="Times New Roman"/>
          <w:b/>
          <w:bCs/>
          <w:sz w:val="28"/>
          <w:szCs w:val="28"/>
        </w:rPr>
        <w:t xml:space="preserve">sel </w:t>
      </w:r>
      <w:r w:rsidRPr="004D7614">
        <w:rPr>
          <w:rFonts w:ascii="Times New Roman" w:hAnsi="Times New Roman" w:cs="Times New Roman"/>
          <w:b/>
          <w:bCs/>
          <w:sz w:val="28"/>
          <w:szCs w:val="28"/>
        </w:rPr>
        <w:t>Bir Bakış</w:t>
      </w:r>
    </w:p>
    <w:p w14:paraId="64C1EF4D" w14:textId="77777777" w:rsidR="00DC33AB" w:rsidRPr="004D7614" w:rsidRDefault="00DC33AB" w:rsidP="00866D38">
      <w:pPr>
        <w:jc w:val="center"/>
        <w:rPr>
          <w:rFonts w:ascii="Times New Roman" w:hAnsi="Times New Roman" w:cs="Times New Roman"/>
          <w:b/>
          <w:bCs/>
          <w:sz w:val="28"/>
          <w:szCs w:val="28"/>
        </w:rPr>
      </w:pPr>
    </w:p>
    <w:p w14:paraId="214D1B8F" w14:textId="11AC8E6E" w:rsidR="00FC5D9E" w:rsidRPr="006C05FC" w:rsidRDefault="00A16EB2" w:rsidP="00866D38">
      <w:pPr>
        <w:jc w:val="center"/>
        <w:rPr>
          <w:rFonts w:ascii="Times New Roman" w:hAnsi="Times New Roman" w:cs="Times New Roman"/>
          <w:b/>
          <w:bCs/>
          <w:sz w:val="24"/>
          <w:szCs w:val="24"/>
        </w:rPr>
      </w:pPr>
      <w:r w:rsidRPr="006C05FC">
        <w:rPr>
          <w:rFonts w:ascii="Times New Roman" w:hAnsi="Times New Roman" w:cs="Times New Roman"/>
          <w:b/>
          <w:bCs/>
          <w:sz w:val="24"/>
          <w:szCs w:val="24"/>
        </w:rPr>
        <w:t>H</w:t>
      </w:r>
      <w:r w:rsidR="0027172B">
        <w:rPr>
          <w:rFonts w:ascii="Times New Roman" w:hAnsi="Times New Roman" w:cs="Times New Roman"/>
          <w:b/>
          <w:bCs/>
          <w:sz w:val="24"/>
          <w:szCs w:val="24"/>
        </w:rPr>
        <w:t>ÜROL</w:t>
      </w:r>
      <w:r w:rsidRPr="006C05FC">
        <w:rPr>
          <w:rFonts w:ascii="Times New Roman" w:hAnsi="Times New Roman" w:cs="Times New Roman"/>
          <w:b/>
          <w:bCs/>
          <w:sz w:val="24"/>
          <w:szCs w:val="24"/>
        </w:rPr>
        <w:t xml:space="preserve"> ERBAY</w:t>
      </w:r>
      <w:r w:rsidR="0071387D" w:rsidRPr="006C05FC">
        <w:rPr>
          <w:rFonts w:ascii="Times New Roman" w:hAnsi="Times New Roman" w:cs="Times New Roman"/>
          <w:b/>
          <w:bCs/>
          <w:sz w:val="24"/>
          <w:szCs w:val="24"/>
        </w:rPr>
        <w:sym w:font="Symbol" w:char="F02A"/>
      </w:r>
    </w:p>
    <w:p w14:paraId="004559D6" w14:textId="7914D7A6" w:rsidR="00EC7361" w:rsidRPr="006C05FC" w:rsidRDefault="00EC7361" w:rsidP="00EC7361">
      <w:pPr>
        <w:tabs>
          <w:tab w:val="left" w:pos="705"/>
        </w:tabs>
        <w:suppressAutoHyphens/>
        <w:spacing w:after="120" w:line="276" w:lineRule="auto"/>
        <w:jc w:val="both"/>
        <w:rPr>
          <w:rFonts w:ascii="Times New Roman" w:eastAsia="Calibri" w:hAnsi="Times New Roman" w:cs="Times New Roman"/>
          <w:sz w:val="24"/>
          <w:szCs w:val="24"/>
          <w:lang w:eastAsia="ar-SA"/>
        </w:rPr>
      </w:pPr>
    </w:p>
    <w:p w14:paraId="00AB585F" w14:textId="762AB880" w:rsidR="00252D5E" w:rsidRPr="006C05FC" w:rsidRDefault="006315D1" w:rsidP="00BC2386">
      <w:pPr>
        <w:tabs>
          <w:tab w:val="left" w:pos="705"/>
        </w:tabs>
        <w:suppressAutoHyphens/>
        <w:spacing w:after="120" w:line="276" w:lineRule="auto"/>
        <w:ind w:firstLine="705"/>
        <w:jc w:val="both"/>
        <w:rPr>
          <w:rFonts w:ascii="Times New Roman" w:eastAsia="Times New Roman" w:hAnsi="Times New Roman" w:cs="Times New Roman"/>
          <w:sz w:val="24"/>
          <w:szCs w:val="24"/>
          <w:lang w:eastAsia="ar-SA"/>
        </w:rPr>
      </w:pPr>
      <w:r>
        <w:rPr>
          <w:noProof/>
        </w:rPr>
        <mc:AlternateContent>
          <mc:Choice Requires="wps">
            <w:drawing>
              <wp:anchor distT="0" distB="0" distL="114300" distR="114300" simplePos="0" relativeHeight="251660288" behindDoc="1" locked="0" layoutInCell="1" allowOverlap="1" wp14:anchorId="147DFA76" wp14:editId="03B40E04">
                <wp:simplePos x="0" y="0"/>
                <wp:positionH relativeFrom="column">
                  <wp:posOffset>23223</wp:posOffset>
                </wp:positionH>
                <wp:positionV relativeFrom="paragraph">
                  <wp:posOffset>3204845</wp:posOffset>
                </wp:positionV>
                <wp:extent cx="2432685" cy="163195"/>
                <wp:effectExtent l="0" t="0" r="5715" b="8255"/>
                <wp:wrapTight wrapText="bothSides">
                  <wp:wrapPolygon edited="0">
                    <wp:start x="0" y="0"/>
                    <wp:lineTo x="0" y="20171"/>
                    <wp:lineTo x="21482" y="20171"/>
                    <wp:lineTo x="21482" y="0"/>
                    <wp:lineTo x="0" y="0"/>
                  </wp:wrapPolygon>
                </wp:wrapTight>
                <wp:docPr id="1675442637" name="Metin Kutusu 1"/>
                <wp:cNvGraphicFramePr/>
                <a:graphic xmlns:a="http://schemas.openxmlformats.org/drawingml/2006/main">
                  <a:graphicData uri="http://schemas.microsoft.com/office/word/2010/wordprocessingShape">
                    <wps:wsp>
                      <wps:cNvSpPr txBox="1"/>
                      <wps:spPr>
                        <a:xfrm>
                          <a:off x="0" y="0"/>
                          <a:ext cx="2432685" cy="163195"/>
                        </a:xfrm>
                        <a:prstGeom prst="rect">
                          <a:avLst/>
                        </a:prstGeom>
                        <a:solidFill>
                          <a:prstClr val="white"/>
                        </a:solidFill>
                        <a:ln>
                          <a:noFill/>
                        </a:ln>
                      </wps:spPr>
                      <wps:txbx>
                        <w:txbxContent>
                          <w:p w14:paraId="737F0A52" w14:textId="6B1AB46B" w:rsidR="006315D1" w:rsidRPr="006315D1" w:rsidRDefault="006315D1" w:rsidP="006315D1">
                            <w:pPr>
                              <w:pStyle w:val="ResimYazs"/>
                              <w:jc w:val="right"/>
                              <w:rPr>
                                <w:rFonts w:ascii="Times New Roman" w:hAnsi="Times New Roman" w:cs="Times New Roman"/>
                                <w:i w:val="0"/>
                                <w:iCs w:val="0"/>
                                <w:noProof/>
                                <w:sz w:val="20"/>
                                <w:szCs w:val="20"/>
                              </w:rPr>
                            </w:pPr>
                            <w:r w:rsidRPr="006315D1">
                              <w:rPr>
                                <w:rFonts w:ascii="Times New Roman" w:hAnsi="Times New Roman" w:cs="Times New Roman"/>
                                <w:i w:val="0"/>
                                <w:iCs w:val="0"/>
                                <w:sz w:val="20"/>
                                <w:szCs w:val="20"/>
                              </w:rPr>
                              <w:t>Foto Tasarım: Hürol ERBAY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7DFA76" id="_x0000_t202" coordsize="21600,21600" o:spt="202" path="m,l,21600r21600,l21600,xe">
                <v:stroke joinstyle="miter"/>
                <v:path gradientshapeok="t" o:connecttype="rect"/>
              </v:shapetype>
              <v:shape id="Metin Kutusu 1" o:spid="_x0000_s1026" type="#_x0000_t202" style="position:absolute;left:0;text-align:left;margin-left:1.85pt;margin-top:252.35pt;width:191.55pt;height:12.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" stroked="f">
                <v:textbox inset="0,0,0,0">
                  <w:txbxContent>
                    <w:p w14:paraId="737F0A52" w14:textId="6B1AB46B" w:rsidR="006315D1" w:rsidRPr="006315D1" w:rsidRDefault="006315D1" w:rsidP="006315D1">
                      <w:pPr>
                        <w:pStyle w:val="ResimYazs"/>
                        <w:jc w:val="right"/>
                        <w:rPr>
                          <w:rFonts w:ascii="Times New Roman" w:hAnsi="Times New Roman" w:cs="Times New Roman"/>
                          <w:i w:val="0"/>
                          <w:iCs w:val="0"/>
                          <w:noProof/>
                          <w:sz w:val="20"/>
                          <w:szCs w:val="20"/>
                        </w:rPr>
                      </w:pPr>
                      <w:r w:rsidRPr="006315D1">
                        <w:rPr>
                          <w:rFonts w:ascii="Times New Roman" w:hAnsi="Times New Roman" w:cs="Times New Roman"/>
                          <w:i w:val="0"/>
                          <w:iCs w:val="0"/>
                          <w:sz w:val="20"/>
                          <w:szCs w:val="20"/>
                        </w:rPr>
                        <w:t>Foto Tasarım: Hürol ERBAY</w:t>
                      </w:r>
                    </w:p>
                  </w:txbxContent>
                </v:textbox>
                <w10:wrap type="tight"/>
              </v:shape>
            </w:pict>
          </mc:Fallback>
        </mc:AlternateContent>
      </w:r>
      <w:r w:rsidR="00573A10" w:rsidRPr="006C05FC">
        <w:rPr>
          <w:rFonts w:ascii="Times New Roman" w:hAnsi="Times New Roman" w:cs="Times New Roman"/>
          <w:b/>
          <w:bCs/>
          <w:noProof/>
          <w:sz w:val="24"/>
          <w:szCs w:val="24"/>
        </w:rPr>
        <w:drawing>
          <wp:anchor distT="0" distB="0" distL="114300" distR="114300" simplePos="0" relativeHeight="251658240" behindDoc="1" locked="0" layoutInCell="1" allowOverlap="1" wp14:anchorId="2DDF7D4C" wp14:editId="0CA2E3FB">
            <wp:simplePos x="0" y="0"/>
            <wp:positionH relativeFrom="column">
              <wp:posOffset>-94615</wp:posOffset>
            </wp:positionH>
            <wp:positionV relativeFrom="paragraph">
              <wp:posOffset>83820</wp:posOffset>
            </wp:positionV>
            <wp:extent cx="2563495" cy="3123565"/>
            <wp:effectExtent l="0" t="0" r="8255" b="635"/>
            <wp:wrapTight wrapText="bothSides">
              <wp:wrapPolygon edited="0">
                <wp:start x="0" y="0"/>
                <wp:lineTo x="0" y="21473"/>
                <wp:lineTo x="21509" y="21473"/>
                <wp:lineTo x="21509" y="0"/>
                <wp:lineTo x="0" y="0"/>
              </wp:wrapPolygon>
            </wp:wrapTight>
            <wp:docPr id="456949999" name="Resim 1" descr="giyim, kişi, şahıs, adam, insan, insan yüzü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949999" name="Resim 1" descr="giyim, kişi, şahıs, adam, insan, insan yüzü içeren bir resim&#10;&#10;Açıklama otomatik olarak oluşturuld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63495" cy="3123565"/>
                    </a:xfrm>
                    <a:prstGeom prst="rect">
                      <a:avLst/>
                    </a:prstGeom>
                    <a:noFill/>
                  </pic:spPr>
                </pic:pic>
              </a:graphicData>
            </a:graphic>
            <wp14:sizeRelH relativeFrom="margin">
              <wp14:pctWidth>0</wp14:pctWidth>
            </wp14:sizeRelH>
          </wp:anchor>
        </w:drawing>
      </w:r>
      <w:r w:rsidR="00252D5E" w:rsidRPr="006C05FC">
        <w:rPr>
          <w:rFonts w:ascii="Times New Roman" w:eastAsia="Calibri" w:hAnsi="Times New Roman" w:cs="Times New Roman"/>
          <w:sz w:val="24"/>
          <w:szCs w:val="24"/>
          <w:lang w:eastAsia="ar-SA"/>
        </w:rPr>
        <w:t>Sinema</w:t>
      </w:r>
      <w:r w:rsidR="00BF2229" w:rsidRPr="006C05FC">
        <w:rPr>
          <w:rFonts w:ascii="Times New Roman" w:eastAsia="Calibri" w:hAnsi="Times New Roman" w:cs="Times New Roman"/>
          <w:sz w:val="24"/>
          <w:szCs w:val="24"/>
          <w:lang w:eastAsia="ar-SA"/>
        </w:rPr>
        <w:t>;</w:t>
      </w:r>
      <w:r w:rsidR="00252D5E" w:rsidRPr="006C05FC">
        <w:rPr>
          <w:rFonts w:ascii="Times New Roman" w:eastAsia="Calibri" w:hAnsi="Times New Roman" w:cs="Times New Roman"/>
          <w:sz w:val="24"/>
          <w:szCs w:val="24"/>
          <w:lang w:eastAsia="ar-SA"/>
        </w:rPr>
        <w:t xml:space="preserve"> nesnenin, öznenin, olay veya olgu</w:t>
      </w:r>
      <w:r w:rsidR="00DB68DA" w:rsidRPr="006C05FC">
        <w:rPr>
          <w:rFonts w:ascii="Times New Roman" w:eastAsia="Calibri" w:hAnsi="Times New Roman" w:cs="Times New Roman"/>
          <w:sz w:val="24"/>
          <w:szCs w:val="24"/>
          <w:lang w:eastAsia="ar-SA"/>
        </w:rPr>
        <w:t xml:space="preserve">ların </w:t>
      </w:r>
      <w:r w:rsidR="00252D5E" w:rsidRPr="006C05FC">
        <w:rPr>
          <w:rFonts w:ascii="Times New Roman" w:eastAsia="Calibri" w:hAnsi="Times New Roman" w:cs="Times New Roman"/>
          <w:sz w:val="24"/>
          <w:szCs w:val="24"/>
          <w:lang w:eastAsia="ar-SA"/>
        </w:rPr>
        <w:t xml:space="preserve">aslına </w:t>
      </w:r>
      <w:r w:rsidR="00DB68DA" w:rsidRPr="006C05FC">
        <w:rPr>
          <w:rFonts w:ascii="Times New Roman" w:eastAsia="Calibri" w:hAnsi="Times New Roman" w:cs="Times New Roman"/>
          <w:sz w:val="24"/>
          <w:szCs w:val="24"/>
          <w:lang w:eastAsia="ar-SA"/>
        </w:rPr>
        <w:t xml:space="preserve">olabildiğince </w:t>
      </w:r>
      <w:r w:rsidR="00252D5E" w:rsidRPr="006C05FC">
        <w:rPr>
          <w:rFonts w:ascii="Times New Roman" w:eastAsia="Calibri" w:hAnsi="Times New Roman" w:cs="Times New Roman"/>
          <w:sz w:val="24"/>
          <w:szCs w:val="24"/>
          <w:lang w:eastAsia="ar-SA"/>
        </w:rPr>
        <w:t>benzet</w:t>
      </w:r>
      <w:r w:rsidR="00DB68DA" w:rsidRPr="006C05FC">
        <w:rPr>
          <w:rFonts w:ascii="Times New Roman" w:eastAsia="Calibri" w:hAnsi="Times New Roman" w:cs="Times New Roman"/>
          <w:sz w:val="24"/>
          <w:szCs w:val="24"/>
          <w:lang w:eastAsia="ar-SA"/>
        </w:rPr>
        <w:t>il</w:t>
      </w:r>
      <w:r w:rsidR="00252D5E" w:rsidRPr="006C05FC">
        <w:rPr>
          <w:rFonts w:ascii="Times New Roman" w:eastAsia="Calibri" w:hAnsi="Times New Roman" w:cs="Times New Roman"/>
          <w:sz w:val="24"/>
          <w:szCs w:val="24"/>
          <w:lang w:eastAsia="ar-SA"/>
        </w:rPr>
        <w:t>me</w:t>
      </w:r>
      <w:r w:rsidR="00DB68DA" w:rsidRPr="006C05FC">
        <w:rPr>
          <w:rFonts w:ascii="Times New Roman" w:eastAsia="Calibri" w:hAnsi="Times New Roman" w:cs="Times New Roman"/>
          <w:sz w:val="24"/>
          <w:szCs w:val="24"/>
          <w:lang w:eastAsia="ar-SA"/>
        </w:rPr>
        <w:t>si</w:t>
      </w:r>
      <w:r w:rsidR="00252D5E" w:rsidRPr="006C05FC">
        <w:rPr>
          <w:rFonts w:ascii="Times New Roman" w:eastAsia="Calibri" w:hAnsi="Times New Roman" w:cs="Times New Roman"/>
          <w:sz w:val="24"/>
          <w:szCs w:val="24"/>
          <w:lang w:eastAsia="ar-SA"/>
        </w:rPr>
        <w:t xml:space="preserve"> üzerine kurgulan</w:t>
      </w:r>
      <w:r w:rsidR="00DB68DA" w:rsidRPr="006C05FC">
        <w:rPr>
          <w:rFonts w:ascii="Times New Roman" w:eastAsia="Calibri" w:hAnsi="Times New Roman" w:cs="Times New Roman"/>
          <w:sz w:val="24"/>
          <w:szCs w:val="24"/>
          <w:lang w:eastAsia="ar-SA"/>
        </w:rPr>
        <w:t>an</w:t>
      </w:r>
      <w:r w:rsidR="00252D5E" w:rsidRPr="006C05FC">
        <w:rPr>
          <w:rFonts w:ascii="Times New Roman" w:eastAsia="Calibri" w:hAnsi="Times New Roman" w:cs="Times New Roman"/>
          <w:sz w:val="24"/>
          <w:szCs w:val="24"/>
          <w:lang w:eastAsia="ar-SA"/>
        </w:rPr>
        <w:t>, yapım ekibinin kültürel bakış açısı</w:t>
      </w:r>
      <w:r w:rsidR="008F5438" w:rsidRPr="006C05FC">
        <w:rPr>
          <w:rFonts w:ascii="Times New Roman" w:eastAsia="Calibri" w:hAnsi="Times New Roman" w:cs="Times New Roman"/>
          <w:sz w:val="24"/>
          <w:szCs w:val="24"/>
          <w:lang w:eastAsia="ar-SA"/>
        </w:rPr>
        <w:t xml:space="preserve"> ile </w:t>
      </w:r>
      <w:r w:rsidR="0037373F" w:rsidRPr="006C05FC">
        <w:rPr>
          <w:rFonts w:ascii="Times New Roman" w:eastAsia="Calibri" w:hAnsi="Times New Roman" w:cs="Times New Roman"/>
          <w:sz w:val="24"/>
          <w:szCs w:val="24"/>
          <w:lang w:eastAsia="ar-SA"/>
        </w:rPr>
        <w:t xml:space="preserve">üretildiği ortam ve </w:t>
      </w:r>
      <w:r w:rsidR="00252D5E" w:rsidRPr="006C05FC">
        <w:rPr>
          <w:rFonts w:ascii="Times New Roman" w:eastAsia="Calibri" w:hAnsi="Times New Roman" w:cs="Times New Roman"/>
          <w:sz w:val="24"/>
          <w:szCs w:val="24"/>
          <w:lang w:eastAsia="ar-SA"/>
        </w:rPr>
        <w:t xml:space="preserve">zamanın koşullarını </w:t>
      </w:r>
      <w:r w:rsidR="00836087" w:rsidRPr="006C05FC">
        <w:rPr>
          <w:rFonts w:ascii="Times New Roman" w:eastAsia="Calibri" w:hAnsi="Times New Roman" w:cs="Times New Roman"/>
          <w:sz w:val="24"/>
          <w:szCs w:val="24"/>
          <w:lang w:eastAsia="ar-SA"/>
        </w:rPr>
        <w:t xml:space="preserve">izlendiği ana </w:t>
      </w:r>
      <w:r w:rsidR="008F5438" w:rsidRPr="006C05FC">
        <w:rPr>
          <w:rFonts w:ascii="Times New Roman" w:eastAsia="Calibri" w:hAnsi="Times New Roman" w:cs="Times New Roman"/>
          <w:sz w:val="24"/>
          <w:szCs w:val="24"/>
          <w:lang w:eastAsia="ar-SA"/>
        </w:rPr>
        <w:t xml:space="preserve">yansıtan </w:t>
      </w:r>
      <w:r w:rsidR="003A554F" w:rsidRPr="006C05FC">
        <w:rPr>
          <w:rFonts w:ascii="Times New Roman" w:eastAsia="Calibri" w:hAnsi="Times New Roman" w:cs="Times New Roman"/>
          <w:sz w:val="24"/>
          <w:szCs w:val="24"/>
          <w:lang w:eastAsia="ar-SA"/>
        </w:rPr>
        <w:t xml:space="preserve">en etkili </w:t>
      </w:r>
      <w:r w:rsidR="00252D5E" w:rsidRPr="006C05FC">
        <w:rPr>
          <w:rFonts w:ascii="Times New Roman" w:eastAsia="Calibri" w:hAnsi="Times New Roman" w:cs="Times New Roman"/>
          <w:sz w:val="24"/>
          <w:szCs w:val="24"/>
          <w:lang w:eastAsia="ar-SA"/>
        </w:rPr>
        <w:t>sanat dal</w:t>
      </w:r>
      <w:r w:rsidR="003A554F" w:rsidRPr="006C05FC">
        <w:rPr>
          <w:rFonts w:ascii="Times New Roman" w:eastAsia="Calibri" w:hAnsi="Times New Roman" w:cs="Times New Roman"/>
          <w:sz w:val="24"/>
          <w:szCs w:val="24"/>
          <w:lang w:eastAsia="ar-SA"/>
        </w:rPr>
        <w:t>larından biridir.</w:t>
      </w:r>
      <w:r w:rsidR="00252D5E" w:rsidRPr="006C05FC">
        <w:rPr>
          <w:rFonts w:ascii="Times New Roman" w:eastAsia="Calibri" w:hAnsi="Times New Roman" w:cs="Times New Roman"/>
          <w:sz w:val="24"/>
          <w:szCs w:val="24"/>
          <w:lang w:eastAsia="ar-SA"/>
        </w:rPr>
        <w:t xml:space="preserve"> </w:t>
      </w:r>
      <w:r w:rsidR="00BC2386" w:rsidRPr="006C05FC">
        <w:rPr>
          <w:rFonts w:ascii="Times New Roman" w:eastAsia="Calibri" w:hAnsi="Times New Roman" w:cs="Times New Roman"/>
          <w:sz w:val="24"/>
          <w:szCs w:val="24"/>
          <w:lang w:eastAsia="ar-SA"/>
        </w:rPr>
        <w:t>Sinema a</w:t>
      </w:r>
      <w:r w:rsidR="00252D5E" w:rsidRPr="006C05FC">
        <w:rPr>
          <w:rFonts w:ascii="Times New Roman" w:eastAsia="Calibri" w:hAnsi="Times New Roman" w:cs="Times New Roman"/>
          <w:sz w:val="24"/>
          <w:szCs w:val="24"/>
          <w:lang w:eastAsia="ar-SA"/>
        </w:rPr>
        <w:t>ynı zamanda, d</w:t>
      </w:r>
      <w:r w:rsidR="00252D5E" w:rsidRPr="006C05FC">
        <w:rPr>
          <w:rFonts w:ascii="Times New Roman" w:eastAsia="Times New Roman" w:hAnsi="Times New Roman" w:cs="Times New Roman"/>
          <w:sz w:val="24"/>
          <w:szCs w:val="24"/>
          <w:lang w:eastAsia="ar-SA"/>
        </w:rPr>
        <w:t>üşünceleri tasarla</w:t>
      </w:r>
      <w:r w:rsidR="0037373F" w:rsidRPr="006C05FC">
        <w:rPr>
          <w:rFonts w:ascii="Times New Roman" w:eastAsia="Times New Roman" w:hAnsi="Times New Roman" w:cs="Times New Roman"/>
          <w:sz w:val="24"/>
          <w:szCs w:val="24"/>
          <w:lang w:eastAsia="ar-SA"/>
        </w:rPr>
        <w:t>yarak duygusal bir ortam ve algı yaratma aracı ola</w:t>
      </w:r>
      <w:r w:rsidR="007B3272" w:rsidRPr="006C05FC">
        <w:rPr>
          <w:rFonts w:ascii="Times New Roman" w:eastAsia="Times New Roman" w:hAnsi="Times New Roman" w:cs="Times New Roman"/>
          <w:sz w:val="24"/>
          <w:szCs w:val="24"/>
          <w:lang w:eastAsia="ar-SA"/>
        </w:rPr>
        <w:t xml:space="preserve">rak </w:t>
      </w:r>
      <w:r w:rsidR="000F6305" w:rsidRPr="006C05FC">
        <w:rPr>
          <w:rFonts w:ascii="Times New Roman" w:eastAsia="Times New Roman" w:hAnsi="Times New Roman" w:cs="Times New Roman"/>
          <w:sz w:val="24"/>
          <w:szCs w:val="24"/>
          <w:lang w:eastAsia="ar-SA"/>
        </w:rPr>
        <w:t>diğer sanat dallarından</w:t>
      </w:r>
      <w:r w:rsidR="00357B98" w:rsidRPr="006C05FC">
        <w:rPr>
          <w:rFonts w:ascii="Times New Roman" w:eastAsia="Times New Roman" w:hAnsi="Times New Roman" w:cs="Times New Roman"/>
          <w:sz w:val="24"/>
          <w:szCs w:val="24"/>
          <w:lang w:eastAsia="ar-SA"/>
        </w:rPr>
        <w:t xml:space="preserve"> </w:t>
      </w:r>
      <w:r w:rsidR="007B3272" w:rsidRPr="006C05FC">
        <w:rPr>
          <w:rFonts w:ascii="Times New Roman" w:eastAsia="Times New Roman" w:hAnsi="Times New Roman" w:cs="Times New Roman"/>
          <w:sz w:val="24"/>
          <w:szCs w:val="24"/>
          <w:lang w:eastAsia="ar-SA"/>
        </w:rPr>
        <w:t xml:space="preserve">oldukça </w:t>
      </w:r>
      <w:r w:rsidR="00357B98" w:rsidRPr="006C05FC">
        <w:rPr>
          <w:rFonts w:ascii="Times New Roman" w:eastAsia="Times New Roman" w:hAnsi="Times New Roman" w:cs="Times New Roman"/>
          <w:sz w:val="24"/>
          <w:szCs w:val="24"/>
          <w:lang w:eastAsia="ar-SA"/>
        </w:rPr>
        <w:t>yararlan</w:t>
      </w:r>
      <w:r w:rsidR="007B3272" w:rsidRPr="006C05FC">
        <w:rPr>
          <w:rFonts w:ascii="Times New Roman" w:eastAsia="Times New Roman" w:hAnsi="Times New Roman" w:cs="Times New Roman"/>
          <w:sz w:val="24"/>
          <w:szCs w:val="24"/>
          <w:lang w:eastAsia="ar-SA"/>
        </w:rPr>
        <w:t xml:space="preserve">mış ve </w:t>
      </w:r>
      <w:r w:rsidR="00357B98" w:rsidRPr="006C05FC">
        <w:rPr>
          <w:rFonts w:ascii="Times New Roman" w:eastAsia="Times New Roman" w:hAnsi="Times New Roman" w:cs="Times New Roman"/>
          <w:sz w:val="24"/>
          <w:szCs w:val="24"/>
          <w:lang w:eastAsia="ar-SA"/>
        </w:rPr>
        <w:t xml:space="preserve">onlardan </w:t>
      </w:r>
      <w:r w:rsidR="000F6305" w:rsidRPr="006C05FC">
        <w:rPr>
          <w:rFonts w:ascii="Times New Roman" w:eastAsia="Times New Roman" w:hAnsi="Times New Roman" w:cs="Times New Roman"/>
          <w:sz w:val="24"/>
          <w:szCs w:val="24"/>
          <w:lang w:eastAsia="ar-SA"/>
        </w:rPr>
        <w:t xml:space="preserve">daha yaygın, </w:t>
      </w:r>
      <w:r w:rsidR="00252D5E" w:rsidRPr="006C05FC">
        <w:rPr>
          <w:rFonts w:ascii="Times New Roman" w:eastAsia="Times New Roman" w:hAnsi="Times New Roman" w:cs="Times New Roman"/>
          <w:sz w:val="24"/>
          <w:szCs w:val="24"/>
          <w:lang w:eastAsia="ar-SA"/>
        </w:rPr>
        <w:t xml:space="preserve">televizyondan </w:t>
      </w:r>
      <w:r w:rsidR="000F6305" w:rsidRPr="006C05FC">
        <w:rPr>
          <w:rFonts w:ascii="Times New Roman" w:eastAsia="Times New Roman" w:hAnsi="Times New Roman" w:cs="Times New Roman"/>
          <w:sz w:val="24"/>
          <w:szCs w:val="24"/>
          <w:lang w:eastAsia="ar-SA"/>
        </w:rPr>
        <w:t xml:space="preserve">ise </w:t>
      </w:r>
      <w:r w:rsidR="00252D5E" w:rsidRPr="006C05FC">
        <w:rPr>
          <w:rFonts w:ascii="Times New Roman" w:eastAsia="Times New Roman" w:hAnsi="Times New Roman" w:cs="Times New Roman"/>
          <w:sz w:val="24"/>
          <w:szCs w:val="24"/>
          <w:lang w:eastAsia="ar-SA"/>
        </w:rPr>
        <w:t xml:space="preserve">çok daha önce dünyanın en etkili kitle iletişim, propaganda ve kültürel </w:t>
      </w:r>
      <w:r w:rsidR="007B3272" w:rsidRPr="006C05FC">
        <w:rPr>
          <w:rFonts w:ascii="Times New Roman" w:eastAsia="Times New Roman" w:hAnsi="Times New Roman" w:cs="Times New Roman"/>
          <w:sz w:val="24"/>
          <w:szCs w:val="24"/>
          <w:lang w:eastAsia="ar-SA"/>
        </w:rPr>
        <w:t xml:space="preserve">bir </w:t>
      </w:r>
      <w:r w:rsidR="00252D5E" w:rsidRPr="006C05FC">
        <w:rPr>
          <w:rFonts w:ascii="Times New Roman" w:eastAsia="Times New Roman" w:hAnsi="Times New Roman" w:cs="Times New Roman"/>
          <w:sz w:val="24"/>
          <w:szCs w:val="24"/>
          <w:lang w:eastAsia="ar-SA"/>
        </w:rPr>
        <w:t>aktarım aracı</w:t>
      </w:r>
      <w:r w:rsidR="00357B98" w:rsidRPr="006C05FC">
        <w:rPr>
          <w:rFonts w:ascii="Times New Roman" w:eastAsia="Times New Roman" w:hAnsi="Times New Roman" w:cs="Times New Roman"/>
          <w:sz w:val="24"/>
          <w:szCs w:val="24"/>
          <w:lang w:eastAsia="ar-SA"/>
        </w:rPr>
        <w:t xml:space="preserve"> </w:t>
      </w:r>
      <w:r w:rsidR="007B3272" w:rsidRPr="006C05FC">
        <w:rPr>
          <w:rFonts w:ascii="Times New Roman" w:eastAsia="Times New Roman" w:hAnsi="Times New Roman" w:cs="Times New Roman"/>
          <w:sz w:val="24"/>
          <w:szCs w:val="24"/>
          <w:lang w:eastAsia="ar-SA"/>
        </w:rPr>
        <w:t>olmuştur</w:t>
      </w:r>
      <w:r w:rsidR="00357B98" w:rsidRPr="006C05FC">
        <w:rPr>
          <w:rFonts w:ascii="Times New Roman" w:eastAsia="Times New Roman" w:hAnsi="Times New Roman" w:cs="Times New Roman"/>
          <w:sz w:val="24"/>
          <w:szCs w:val="24"/>
          <w:lang w:eastAsia="ar-SA"/>
        </w:rPr>
        <w:t>.</w:t>
      </w:r>
      <w:r w:rsidR="003164DA" w:rsidRPr="006C05FC">
        <w:rPr>
          <w:rStyle w:val="DipnotBavurusu"/>
          <w:rFonts w:ascii="Times New Roman" w:eastAsia="Times New Roman" w:hAnsi="Times New Roman" w:cs="Times New Roman"/>
          <w:sz w:val="24"/>
          <w:szCs w:val="24"/>
          <w:lang w:eastAsia="ar-SA"/>
        </w:rPr>
        <w:footnoteReference w:id="1"/>
      </w:r>
      <w:r w:rsidR="00357B98" w:rsidRPr="006C05FC">
        <w:rPr>
          <w:rFonts w:ascii="Times New Roman" w:eastAsia="Times New Roman" w:hAnsi="Times New Roman" w:cs="Times New Roman"/>
          <w:sz w:val="24"/>
          <w:szCs w:val="24"/>
          <w:lang w:eastAsia="ar-SA"/>
        </w:rPr>
        <w:t xml:space="preserve"> </w:t>
      </w:r>
      <w:r w:rsidR="00252D5E" w:rsidRPr="006C05FC">
        <w:rPr>
          <w:rFonts w:ascii="Times New Roman" w:eastAsia="Times New Roman" w:hAnsi="Times New Roman" w:cs="Times New Roman"/>
          <w:sz w:val="24"/>
          <w:szCs w:val="24"/>
          <w:lang w:eastAsia="ar-SA"/>
        </w:rPr>
        <w:t xml:space="preserve">Sinema, ilk yıllarında dünyada olduğu gibi önceki sanatlardan, edebiyat, tiyatro ve fotoğrafçılıktan oldukça beslenmiştir. </w:t>
      </w:r>
      <w:r w:rsidR="00AC32E8" w:rsidRPr="006C05FC">
        <w:rPr>
          <w:rFonts w:ascii="Times New Roman" w:eastAsia="Times New Roman" w:hAnsi="Times New Roman" w:cs="Times New Roman"/>
          <w:sz w:val="24"/>
          <w:szCs w:val="24"/>
          <w:lang w:eastAsia="ar-SA"/>
        </w:rPr>
        <w:t>Anlatım, g</w:t>
      </w:r>
      <w:r w:rsidR="00252D5E" w:rsidRPr="006C05FC">
        <w:rPr>
          <w:rFonts w:ascii="Times New Roman" w:eastAsia="Times New Roman" w:hAnsi="Times New Roman" w:cs="Times New Roman"/>
          <w:sz w:val="24"/>
          <w:szCs w:val="24"/>
          <w:lang w:eastAsia="ar-SA"/>
        </w:rPr>
        <w:t xml:space="preserve">österim yönünden en çok tiyatrodan </w:t>
      </w:r>
      <w:r w:rsidR="00AC32E8" w:rsidRPr="006C05FC">
        <w:rPr>
          <w:rFonts w:ascii="Times New Roman" w:eastAsia="Times New Roman" w:hAnsi="Times New Roman" w:cs="Times New Roman"/>
          <w:sz w:val="24"/>
          <w:szCs w:val="24"/>
          <w:lang w:eastAsia="ar-SA"/>
        </w:rPr>
        <w:t xml:space="preserve">örnek almış </w:t>
      </w:r>
      <w:r w:rsidR="00252D5E" w:rsidRPr="006C05FC">
        <w:rPr>
          <w:rFonts w:ascii="Times New Roman" w:eastAsia="Times New Roman" w:hAnsi="Times New Roman" w:cs="Times New Roman"/>
          <w:sz w:val="24"/>
          <w:szCs w:val="24"/>
          <w:lang w:eastAsia="ar-SA"/>
        </w:rPr>
        <w:t>olsa da kaynak bakımından daha çok tarihî olaylar</w:t>
      </w:r>
      <w:r w:rsidR="00FE4A54" w:rsidRPr="006C05FC">
        <w:rPr>
          <w:rFonts w:ascii="Times New Roman" w:eastAsia="Times New Roman" w:hAnsi="Times New Roman" w:cs="Times New Roman"/>
          <w:sz w:val="24"/>
          <w:szCs w:val="24"/>
          <w:lang w:eastAsia="ar-SA"/>
        </w:rPr>
        <w:t>,</w:t>
      </w:r>
      <w:r w:rsidR="00252D5E" w:rsidRPr="006C05FC">
        <w:rPr>
          <w:rFonts w:ascii="Times New Roman" w:eastAsia="Times New Roman" w:hAnsi="Times New Roman" w:cs="Times New Roman"/>
          <w:sz w:val="24"/>
          <w:szCs w:val="24"/>
          <w:lang w:eastAsia="ar-SA"/>
        </w:rPr>
        <w:t xml:space="preserve"> öykü ve romanlardan </w:t>
      </w:r>
      <w:r w:rsidR="00FE4A54" w:rsidRPr="006C05FC">
        <w:rPr>
          <w:rFonts w:ascii="Times New Roman" w:eastAsia="Times New Roman" w:hAnsi="Times New Roman" w:cs="Times New Roman"/>
          <w:sz w:val="24"/>
          <w:szCs w:val="24"/>
          <w:lang w:eastAsia="ar-SA"/>
        </w:rPr>
        <w:t>e</w:t>
      </w:r>
      <w:r w:rsidR="00AC32E8" w:rsidRPr="006C05FC">
        <w:rPr>
          <w:rFonts w:ascii="Times New Roman" w:eastAsia="Times New Roman" w:hAnsi="Times New Roman" w:cs="Times New Roman"/>
          <w:sz w:val="24"/>
          <w:szCs w:val="24"/>
          <w:lang w:eastAsia="ar-SA"/>
        </w:rPr>
        <w:t>sinlenmiştir</w:t>
      </w:r>
      <w:r w:rsidR="00112DD2" w:rsidRPr="006C05FC">
        <w:rPr>
          <w:rFonts w:ascii="Times New Roman" w:eastAsia="Times New Roman" w:hAnsi="Times New Roman" w:cs="Times New Roman"/>
          <w:sz w:val="24"/>
          <w:szCs w:val="24"/>
          <w:lang w:eastAsia="ar-SA"/>
        </w:rPr>
        <w:t>.</w:t>
      </w:r>
      <w:r w:rsidR="00252D5E" w:rsidRPr="006C05FC">
        <w:rPr>
          <w:rFonts w:ascii="Times New Roman" w:eastAsia="Times New Roman" w:hAnsi="Times New Roman" w:cs="Times New Roman"/>
          <w:sz w:val="24"/>
          <w:szCs w:val="24"/>
          <w:vertAlign w:val="superscript"/>
          <w:lang w:eastAsia="ar-SA"/>
        </w:rPr>
        <w:footnoteReference w:id="2"/>
      </w:r>
    </w:p>
    <w:p w14:paraId="222F2400" w14:textId="6EACCC69" w:rsidR="00252D5E" w:rsidRPr="006C05FC" w:rsidRDefault="006C05FC" w:rsidP="00612E42">
      <w:pPr>
        <w:tabs>
          <w:tab w:val="left" w:pos="705"/>
        </w:tabs>
        <w:suppressAutoHyphens/>
        <w:spacing w:after="120" w:line="276"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ar-SA"/>
        </w:rPr>
        <w:tab/>
      </w:r>
      <w:r w:rsidR="00252D5E" w:rsidRPr="006C05FC">
        <w:rPr>
          <w:rFonts w:ascii="Times New Roman" w:eastAsia="Times New Roman" w:hAnsi="Times New Roman" w:cs="Times New Roman"/>
          <w:sz w:val="24"/>
          <w:szCs w:val="24"/>
          <w:lang w:eastAsia="ar-SA"/>
        </w:rPr>
        <w:t xml:space="preserve">Başlangıç yıllarına göre </w:t>
      </w:r>
      <w:r w:rsidR="00612E42" w:rsidRPr="006C05FC">
        <w:rPr>
          <w:rFonts w:ascii="Times New Roman" w:eastAsia="Times New Roman" w:hAnsi="Times New Roman" w:cs="Times New Roman"/>
          <w:sz w:val="24"/>
          <w:szCs w:val="24"/>
          <w:lang w:eastAsia="ar-SA"/>
        </w:rPr>
        <w:t xml:space="preserve">A sınıfı kaliteli </w:t>
      </w:r>
      <w:r w:rsidR="00252D5E" w:rsidRPr="006C05FC">
        <w:rPr>
          <w:rFonts w:ascii="Times New Roman" w:eastAsia="Times New Roman" w:hAnsi="Times New Roman" w:cs="Times New Roman"/>
          <w:sz w:val="24"/>
          <w:szCs w:val="24"/>
          <w:lang w:eastAsia="ar-SA"/>
        </w:rPr>
        <w:t xml:space="preserve">sinema </w:t>
      </w:r>
      <w:r w:rsidR="00361105" w:rsidRPr="006C05FC">
        <w:rPr>
          <w:rFonts w:ascii="Times New Roman" w:eastAsia="Times New Roman" w:hAnsi="Times New Roman" w:cs="Times New Roman"/>
          <w:sz w:val="24"/>
          <w:szCs w:val="24"/>
          <w:lang w:eastAsia="ar-SA"/>
        </w:rPr>
        <w:t xml:space="preserve">filmi </w:t>
      </w:r>
      <w:r w:rsidR="00252D5E" w:rsidRPr="006C05FC">
        <w:rPr>
          <w:rFonts w:ascii="Times New Roman" w:eastAsia="Times New Roman" w:hAnsi="Times New Roman" w:cs="Times New Roman"/>
          <w:sz w:val="24"/>
          <w:szCs w:val="24"/>
          <w:lang w:eastAsia="ar-SA"/>
        </w:rPr>
        <w:t>yapımı daha çok sermaye, teknoloji, eğitilmiş teknik personel, yetişmiş oyuncu ve yeterli zamana ihtiyaç göstermektedir. Ortaya çıkan temel düşünce ve tasarım da sinema diline uyarlanmayı ve bir senaryo</w:t>
      </w:r>
      <w:r w:rsidR="00252D5E" w:rsidRPr="006C05FC">
        <w:rPr>
          <w:rFonts w:ascii="Times New Roman" w:eastAsia="Times New Roman" w:hAnsi="Times New Roman" w:cs="Times New Roman"/>
          <w:sz w:val="24"/>
          <w:szCs w:val="24"/>
          <w:vertAlign w:val="superscript"/>
          <w:lang w:eastAsia="ar-SA"/>
        </w:rPr>
        <w:footnoteReference w:id="3"/>
      </w:r>
      <w:r w:rsidR="00252D5E" w:rsidRPr="006C05FC">
        <w:rPr>
          <w:rFonts w:ascii="Times New Roman" w:eastAsia="Times New Roman" w:hAnsi="Times New Roman" w:cs="Times New Roman"/>
          <w:sz w:val="24"/>
          <w:szCs w:val="24"/>
          <w:lang w:eastAsia="ar-SA"/>
        </w:rPr>
        <w:t xml:space="preserve"> yazımını gerektirmektedir. Neredeyse bütün sanatların bileşkesi olan ya da hepsini içinde barındırabilen sinema, kurguya göre farklı bilimsel ve sosyal alanlarda ekip çalışmasını zorunlu kılan bir emeğin sonucunda ortaya çıkan önemli bir ticari ve kültürel üründür.</w:t>
      </w:r>
      <w:r w:rsidR="00612E42" w:rsidRPr="006C05FC">
        <w:rPr>
          <w:rFonts w:ascii="Times New Roman" w:eastAsia="Times New Roman" w:hAnsi="Times New Roman" w:cs="Times New Roman"/>
          <w:sz w:val="24"/>
          <w:szCs w:val="24"/>
          <w:lang w:eastAsia="ar-SA"/>
        </w:rPr>
        <w:t xml:space="preserve"> </w:t>
      </w:r>
      <w:r w:rsidR="00252D5E" w:rsidRPr="006C05FC">
        <w:rPr>
          <w:rFonts w:ascii="Times New Roman" w:hAnsi="Times New Roman" w:cs="Times New Roman"/>
          <w:sz w:val="24"/>
          <w:szCs w:val="24"/>
        </w:rPr>
        <w:t>Sinemanın ticari ürün olma niteliği ve eğlence işlevi ilk yıllarında daha çok ön planda iken zamanla farklı işlevleri ile kültürel ve sanat</w:t>
      </w:r>
      <w:r w:rsidR="00361105" w:rsidRPr="006C05FC">
        <w:rPr>
          <w:rFonts w:ascii="Times New Roman" w:hAnsi="Times New Roman" w:cs="Times New Roman"/>
          <w:sz w:val="24"/>
          <w:szCs w:val="24"/>
        </w:rPr>
        <w:t>sal</w:t>
      </w:r>
      <w:r w:rsidR="00252D5E" w:rsidRPr="006C05FC">
        <w:rPr>
          <w:rFonts w:ascii="Times New Roman" w:hAnsi="Times New Roman" w:cs="Times New Roman"/>
          <w:sz w:val="24"/>
          <w:szCs w:val="24"/>
        </w:rPr>
        <w:t xml:space="preserve"> niteliği öne çıkmaya başlamıştır. Aynı şekilde, başlangıçta sinemanın sadece sessiz, siyah – beyaz ve belgesel türü bulunurken teknolojinin, temel hak ve özgürlüklerin, eğitim ve uzmanlaşmanın gelişmesine koşut olarak film türleri de artmıştır.</w:t>
      </w:r>
    </w:p>
    <w:p w14:paraId="2F812A14" w14:textId="2E603D6D" w:rsidR="000D163C" w:rsidRPr="006C05FC" w:rsidRDefault="006C05FC" w:rsidP="00DA3739">
      <w:pPr>
        <w:tabs>
          <w:tab w:val="left" w:pos="705"/>
          <w:tab w:val="left" w:pos="7655"/>
        </w:tabs>
        <w:suppressAutoHyphens/>
        <w:spacing w:after="120" w:line="276" w:lineRule="auto"/>
        <w:jc w:val="both"/>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ab/>
      </w:r>
      <w:r w:rsidR="00DA3739" w:rsidRPr="006C05FC">
        <w:rPr>
          <w:rFonts w:ascii="Times New Roman" w:eastAsia="Calibri" w:hAnsi="Times New Roman" w:cs="Times New Roman"/>
          <w:sz w:val="24"/>
          <w:szCs w:val="24"/>
          <w:lang w:eastAsia="ar-SA"/>
        </w:rPr>
        <w:t>Bir buçuk asır önce d</w:t>
      </w:r>
      <w:r w:rsidR="00252D5E" w:rsidRPr="006C05FC">
        <w:rPr>
          <w:rFonts w:ascii="Times New Roman" w:eastAsia="Calibri" w:hAnsi="Times New Roman" w:cs="Times New Roman"/>
          <w:sz w:val="24"/>
          <w:szCs w:val="24"/>
          <w:lang w:eastAsia="ar-SA"/>
        </w:rPr>
        <w:t>aha hızlı çekim yapabilen fotoğraf makineleri, selüloit, büyülü fener denen oyuncaklar, projektör tipi lambalar ve kinetoskop gibi cihazların icadı, filmleri duvara yansıtabilen sinematografın geliştirilmesini hızlandırmıştır.</w:t>
      </w:r>
      <w:r w:rsidR="00252D5E" w:rsidRPr="006C05FC">
        <w:rPr>
          <w:rFonts w:ascii="Times New Roman" w:eastAsia="Calibri" w:hAnsi="Times New Roman" w:cs="Times New Roman"/>
          <w:sz w:val="24"/>
          <w:szCs w:val="24"/>
          <w:vertAlign w:val="superscript"/>
          <w:lang w:eastAsia="ar-SA"/>
        </w:rPr>
        <w:footnoteReference w:id="4"/>
      </w:r>
      <w:r w:rsidR="00252D5E" w:rsidRPr="006C05FC">
        <w:rPr>
          <w:rFonts w:ascii="Times New Roman" w:eastAsia="Calibri" w:hAnsi="Times New Roman" w:cs="Times New Roman"/>
          <w:sz w:val="24"/>
          <w:szCs w:val="24"/>
          <w:lang w:eastAsia="ar-SA"/>
        </w:rPr>
        <w:t xml:space="preserve"> </w:t>
      </w:r>
      <w:r w:rsidR="00DA3739" w:rsidRPr="006C05FC">
        <w:rPr>
          <w:rFonts w:ascii="Times New Roman" w:eastAsia="Calibri" w:hAnsi="Times New Roman" w:cs="Times New Roman"/>
          <w:sz w:val="24"/>
          <w:szCs w:val="24"/>
          <w:lang w:eastAsia="ar-SA"/>
        </w:rPr>
        <w:t xml:space="preserve">Fransız </w:t>
      </w:r>
      <w:r w:rsidR="00252D5E" w:rsidRPr="006C05FC">
        <w:rPr>
          <w:rFonts w:ascii="Times New Roman" w:eastAsia="Calibri" w:hAnsi="Times New Roman" w:cs="Times New Roman"/>
          <w:sz w:val="24"/>
          <w:szCs w:val="24"/>
          <w:lang w:eastAsia="ar-SA"/>
        </w:rPr>
        <w:t xml:space="preserve">Auguste ve Louis </w:t>
      </w:r>
      <w:r w:rsidR="00252D5E" w:rsidRPr="006C05FC">
        <w:rPr>
          <w:rFonts w:ascii="Times New Roman" w:eastAsia="Calibri" w:hAnsi="Times New Roman" w:cs="Times New Roman"/>
          <w:sz w:val="24"/>
          <w:szCs w:val="24"/>
          <w:lang w:eastAsia="ar-SA"/>
        </w:rPr>
        <w:lastRenderedPageBreak/>
        <w:t xml:space="preserve">Lumière Kardeşler, uzun uğraşlar sonunda </w:t>
      </w:r>
      <w:r w:rsidR="00DA3739" w:rsidRPr="006C05FC">
        <w:rPr>
          <w:rFonts w:ascii="Times New Roman" w:eastAsia="Calibri" w:hAnsi="Times New Roman" w:cs="Times New Roman"/>
          <w:sz w:val="24"/>
          <w:szCs w:val="24"/>
          <w:lang w:eastAsia="ar-SA"/>
        </w:rPr>
        <w:t xml:space="preserve">Alman, İngiliz ve Amerikalı bilim insanlarının icatlarından da yararlanarak </w:t>
      </w:r>
      <w:r w:rsidR="00252D5E" w:rsidRPr="006C05FC">
        <w:rPr>
          <w:rFonts w:ascii="Times New Roman" w:eastAsia="Calibri" w:hAnsi="Times New Roman" w:cs="Times New Roman"/>
          <w:sz w:val="24"/>
          <w:szCs w:val="24"/>
          <w:lang w:eastAsia="ar-SA"/>
        </w:rPr>
        <w:t xml:space="preserve">çektikleri filmlerin görüntülerini </w:t>
      </w:r>
      <w:r w:rsidR="00DA3739" w:rsidRPr="006C05FC">
        <w:rPr>
          <w:rFonts w:ascii="Times New Roman" w:eastAsia="Calibri" w:hAnsi="Times New Roman" w:cs="Times New Roman"/>
          <w:sz w:val="24"/>
          <w:szCs w:val="24"/>
          <w:lang w:eastAsia="ar-SA"/>
        </w:rPr>
        <w:t xml:space="preserve">beyaz </w:t>
      </w:r>
      <w:r w:rsidR="00252D5E" w:rsidRPr="006C05FC">
        <w:rPr>
          <w:rFonts w:ascii="Times New Roman" w:eastAsia="Calibri" w:hAnsi="Times New Roman" w:cs="Times New Roman"/>
          <w:sz w:val="24"/>
          <w:szCs w:val="24"/>
          <w:lang w:eastAsia="ar-SA"/>
        </w:rPr>
        <w:t>perdeye yansıtmayı başar</w:t>
      </w:r>
      <w:r w:rsidR="00DE2777" w:rsidRPr="006C05FC">
        <w:rPr>
          <w:rFonts w:ascii="Times New Roman" w:eastAsia="Calibri" w:hAnsi="Times New Roman" w:cs="Times New Roman"/>
          <w:sz w:val="24"/>
          <w:szCs w:val="24"/>
          <w:lang w:eastAsia="ar-SA"/>
        </w:rPr>
        <w:t>mışlar ve si</w:t>
      </w:r>
      <w:r w:rsidR="00252D5E" w:rsidRPr="006C05FC">
        <w:rPr>
          <w:rFonts w:ascii="Times New Roman" w:eastAsia="Calibri" w:hAnsi="Times New Roman" w:cs="Times New Roman"/>
          <w:sz w:val="24"/>
          <w:szCs w:val="24"/>
          <w:lang w:eastAsia="ar-SA"/>
        </w:rPr>
        <w:t>nematografı icat etmişler</w:t>
      </w:r>
      <w:r w:rsidR="00DE2777" w:rsidRPr="006C05FC">
        <w:rPr>
          <w:rFonts w:ascii="Times New Roman" w:eastAsia="Calibri" w:hAnsi="Times New Roman" w:cs="Times New Roman"/>
          <w:sz w:val="24"/>
          <w:szCs w:val="24"/>
          <w:lang w:eastAsia="ar-SA"/>
        </w:rPr>
        <w:t xml:space="preserve">dir. Bu aletin patentini </w:t>
      </w:r>
      <w:r w:rsidR="00252D5E" w:rsidRPr="006C05FC">
        <w:rPr>
          <w:rFonts w:ascii="Times New Roman" w:eastAsia="Calibri" w:hAnsi="Times New Roman" w:cs="Times New Roman"/>
          <w:sz w:val="24"/>
          <w:szCs w:val="24"/>
          <w:lang w:eastAsia="ar-SA"/>
        </w:rPr>
        <w:t>13 Şubat 1895’te almışlardır.</w:t>
      </w:r>
      <w:r w:rsidR="00252D5E" w:rsidRPr="006C05FC">
        <w:rPr>
          <w:rFonts w:ascii="Times New Roman" w:eastAsia="Calibri" w:hAnsi="Times New Roman" w:cs="Times New Roman"/>
          <w:sz w:val="24"/>
          <w:szCs w:val="24"/>
          <w:vertAlign w:val="superscript"/>
          <w:lang w:eastAsia="ar-SA"/>
        </w:rPr>
        <w:footnoteReference w:id="5"/>
      </w:r>
      <w:r w:rsidR="00252D5E" w:rsidRPr="006C05FC">
        <w:rPr>
          <w:rFonts w:ascii="Times New Roman" w:eastAsia="Calibri" w:hAnsi="Times New Roman" w:cs="Times New Roman"/>
          <w:sz w:val="24"/>
          <w:szCs w:val="24"/>
          <w:lang w:eastAsia="ar-SA"/>
        </w:rPr>
        <w:t xml:space="preserve"> Bu icat, sinemа endüstrisinin ortaya çıkmasının en önemli aşamasını oluşturmuştur.</w:t>
      </w:r>
      <w:r w:rsidR="00DA3739" w:rsidRPr="006C05FC">
        <w:rPr>
          <w:rFonts w:ascii="Times New Roman" w:eastAsia="Calibri" w:hAnsi="Times New Roman" w:cs="Times New Roman"/>
          <w:sz w:val="24"/>
          <w:szCs w:val="24"/>
          <w:lang w:eastAsia="ar-SA"/>
        </w:rPr>
        <w:t xml:space="preserve"> İcat edildiği sırada </w:t>
      </w:r>
      <w:r w:rsidR="00252D5E" w:rsidRPr="006C05FC">
        <w:rPr>
          <w:rFonts w:ascii="Times New Roman" w:eastAsia="Calibri" w:hAnsi="Times New Roman" w:cs="Times New Roman"/>
          <w:sz w:val="24"/>
          <w:szCs w:val="24"/>
          <w:lang w:eastAsia="ar-SA"/>
        </w:rPr>
        <w:t>ayaklı hâl</w:t>
      </w:r>
      <w:r w:rsidR="00DA3739" w:rsidRPr="006C05FC">
        <w:rPr>
          <w:rFonts w:ascii="Times New Roman" w:eastAsia="Calibri" w:hAnsi="Times New Roman" w:cs="Times New Roman"/>
          <w:sz w:val="24"/>
          <w:szCs w:val="24"/>
          <w:lang w:eastAsia="ar-SA"/>
        </w:rPr>
        <w:t xml:space="preserve">i ile bir makineli tüfekten daha büyük ve dar ağır olan </w:t>
      </w:r>
      <w:r w:rsidR="00252D5E" w:rsidRPr="006C05FC">
        <w:rPr>
          <w:rFonts w:ascii="Times New Roman" w:eastAsia="Calibri" w:hAnsi="Times New Roman" w:cs="Times New Roman"/>
          <w:sz w:val="24"/>
          <w:szCs w:val="24"/>
          <w:lang w:eastAsia="ar-SA"/>
        </w:rPr>
        <w:t xml:space="preserve">sinematograf </w:t>
      </w:r>
      <w:r w:rsidR="00DA3739" w:rsidRPr="006C05FC">
        <w:rPr>
          <w:rFonts w:ascii="Times New Roman" w:eastAsia="Calibri" w:hAnsi="Times New Roman" w:cs="Times New Roman"/>
          <w:sz w:val="24"/>
          <w:szCs w:val="24"/>
          <w:lang w:eastAsia="ar-SA"/>
        </w:rPr>
        <w:t xml:space="preserve">artık cebe girecek kadar küçülmüştür. </w:t>
      </w:r>
      <w:r w:rsidR="00252D5E" w:rsidRPr="006C05FC">
        <w:rPr>
          <w:rFonts w:ascii="Times New Roman" w:eastAsia="Calibri" w:hAnsi="Times New Roman" w:cs="Times New Roman"/>
          <w:sz w:val="24"/>
          <w:szCs w:val="24"/>
          <w:lang w:eastAsia="ar-SA"/>
        </w:rPr>
        <w:t xml:space="preserve">İlk </w:t>
      </w:r>
      <w:r w:rsidR="00AF5DE4" w:rsidRPr="006C05FC">
        <w:rPr>
          <w:rFonts w:ascii="Times New Roman" w:eastAsia="Calibri" w:hAnsi="Times New Roman" w:cs="Times New Roman"/>
          <w:sz w:val="24"/>
          <w:szCs w:val="24"/>
          <w:lang w:eastAsia="ar-SA"/>
        </w:rPr>
        <w:t xml:space="preserve">deneme </w:t>
      </w:r>
      <w:r w:rsidR="00252D5E" w:rsidRPr="006C05FC">
        <w:rPr>
          <w:rFonts w:ascii="Times New Roman" w:eastAsia="Calibri" w:hAnsi="Times New Roman" w:cs="Times New Roman"/>
          <w:sz w:val="24"/>
          <w:szCs w:val="24"/>
          <w:lang w:eastAsia="ar-SA"/>
        </w:rPr>
        <w:t>gösteri</w:t>
      </w:r>
      <w:r w:rsidR="00AF5DE4" w:rsidRPr="006C05FC">
        <w:rPr>
          <w:rFonts w:ascii="Times New Roman" w:eastAsia="Calibri" w:hAnsi="Times New Roman" w:cs="Times New Roman"/>
          <w:sz w:val="24"/>
          <w:szCs w:val="24"/>
          <w:lang w:eastAsia="ar-SA"/>
        </w:rPr>
        <w:t>si</w:t>
      </w:r>
      <w:r w:rsidR="00252D5E" w:rsidRPr="006C05FC">
        <w:rPr>
          <w:rFonts w:ascii="Times New Roman" w:eastAsia="Calibri" w:hAnsi="Times New Roman" w:cs="Times New Roman"/>
          <w:sz w:val="24"/>
          <w:szCs w:val="24"/>
          <w:lang w:eastAsia="ar-SA"/>
        </w:rPr>
        <w:t xml:space="preserve"> 22 Mart 1895 tarihinde</w:t>
      </w:r>
      <w:r w:rsidR="00AF5DE4" w:rsidRPr="006C05FC">
        <w:rPr>
          <w:rFonts w:ascii="Times New Roman" w:eastAsia="Calibri" w:hAnsi="Times New Roman" w:cs="Times New Roman"/>
          <w:sz w:val="24"/>
          <w:szCs w:val="24"/>
          <w:lang w:eastAsia="ar-SA"/>
        </w:rPr>
        <w:t>,</w:t>
      </w:r>
      <w:r w:rsidR="00252D5E" w:rsidRPr="006C05FC">
        <w:rPr>
          <w:rFonts w:ascii="Times New Roman" w:eastAsia="Calibri" w:hAnsi="Times New Roman" w:cs="Times New Roman"/>
          <w:sz w:val="24"/>
          <w:szCs w:val="24"/>
          <w:vertAlign w:val="superscript"/>
          <w:lang w:eastAsia="ar-SA"/>
        </w:rPr>
        <w:footnoteReference w:id="6"/>
      </w:r>
      <w:r w:rsidR="00252D5E" w:rsidRPr="006C05FC">
        <w:rPr>
          <w:rFonts w:ascii="Times New Roman" w:eastAsia="Calibri" w:hAnsi="Times New Roman" w:cs="Times New Roman"/>
          <w:sz w:val="24"/>
          <w:szCs w:val="24"/>
          <w:lang w:eastAsia="ar-SA"/>
        </w:rPr>
        <w:t xml:space="preserve"> </w:t>
      </w:r>
      <w:r w:rsidR="00AF5DE4" w:rsidRPr="006C05FC">
        <w:rPr>
          <w:rFonts w:ascii="Times New Roman" w:eastAsia="Calibri" w:hAnsi="Times New Roman" w:cs="Times New Roman"/>
          <w:sz w:val="24"/>
          <w:szCs w:val="24"/>
          <w:lang w:eastAsia="ar-SA"/>
        </w:rPr>
        <w:t xml:space="preserve">halka açık ilk sunum ise </w:t>
      </w:r>
      <w:r w:rsidR="00252D5E" w:rsidRPr="006C05FC">
        <w:rPr>
          <w:rFonts w:ascii="Times New Roman" w:eastAsia="Calibri" w:hAnsi="Times New Roman" w:cs="Times New Roman"/>
          <w:sz w:val="24"/>
          <w:szCs w:val="24"/>
          <w:lang w:eastAsia="ar-SA"/>
        </w:rPr>
        <w:t xml:space="preserve">28 Aralık 1895’te </w:t>
      </w:r>
      <w:r w:rsidR="00AF5DE4" w:rsidRPr="006C05FC">
        <w:rPr>
          <w:rFonts w:ascii="Times New Roman" w:eastAsia="Calibri" w:hAnsi="Times New Roman" w:cs="Times New Roman"/>
          <w:sz w:val="24"/>
          <w:szCs w:val="24"/>
          <w:lang w:eastAsia="ar-SA"/>
        </w:rPr>
        <w:t xml:space="preserve">yine </w:t>
      </w:r>
      <w:r w:rsidR="00252D5E" w:rsidRPr="006C05FC">
        <w:rPr>
          <w:rFonts w:ascii="Times New Roman" w:eastAsia="Calibri" w:hAnsi="Times New Roman" w:cs="Times New Roman"/>
          <w:sz w:val="24"/>
          <w:szCs w:val="24"/>
          <w:lang w:eastAsia="ar-SA"/>
        </w:rPr>
        <w:t xml:space="preserve">Paris’te, Grand Café’nin </w:t>
      </w:r>
      <w:r w:rsidR="00AF5DE4" w:rsidRPr="006C05FC">
        <w:rPr>
          <w:rFonts w:ascii="Times New Roman" w:eastAsia="Calibri" w:hAnsi="Times New Roman" w:cs="Times New Roman"/>
          <w:sz w:val="24"/>
          <w:szCs w:val="24"/>
          <w:lang w:eastAsia="ar-SA"/>
        </w:rPr>
        <w:t xml:space="preserve">Hint </w:t>
      </w:r>
      <w:r w:rsidR="00252D5E" w:rsidRPr="006C05FC">
        <w:rPr>
          <w:rFonts w:ascii="Times New Roman" w:eastAsia="Calibri" w:hAnsi="Times New Roman" w:cs="Times New Roman"/>
          <w:sz w:val="24"/>
          <w:szCs w:val="24"/>
          <w:lang w:eastAsia="ar-SA"/>
        </w:rPr>
        <w:t>Salon</w:t>
      </w:r>
      <w:r w:rsidR="00AF5DE4" w:rsidRPr="006C05FC">
        <w:rPr>
          <w:rFonts w:ascii="Times New Roman" w:eastAsia="Calibri" w:hAnsi="Times New Roman" w:cs="Times New Roman"/>
          <w:sz w:val="24"/>
          <w:szCs w:val="24"/>
          <w:lang w:eastAsia="ar-SA"/>
        </w:rPr>
        <w:t xml:space="preserve">u’nda </w:t>
      </w:r>
      <w:r w:rsidR="00252D5E" w:rsidRPr="006C05FC">
        <w:rPr>
          <w:rFonts w:ascii="Times New Roman" w:eastAsia="Calibri" w:hAnsi="Times New Roman" w:cs="Times New Roman"/>
          <w:sz w:val="24"/>
          <w:szCs w:val="24"/>
          <w:lang w:eastAsia="ar-SA"/>
        </w:rPr>
        <w:t>12 kısa sessiz filmle yapılmıştır.</w:t>
      </w:r>
      <w:r w:rsidR="00252D5E" w:rsidRPr="006C05FC">
        <w:rPr>
          <w:rFonts w:ascii="Times New Roman" w:eastAsia="Calibri" w:hAnsi="Times New Roman" w:cs="Times New Roman"/>
          <w:sz w:val="24"/>
          <w:szCs w:val="24"/>
          <w:vertAlign w:val="superscript"/>
          <w:lang w:eastAsia="ar-SA"/>
        </w:rPr>
        <w:footnoteReference w:id="7"/>
      </w:r>
      <w:r w:rsidR="00252D5E" w:rsidRPr="006C05FC">
        <w:rPr>
          <w:rFonts w:ascii="Times New Roman" w:eastAsia="Calibri" w:hAnsi="Times New Roman" w:cs="Times New Roman"/>
          <w:sz w:val="24"/>
          <w:szCs w:val="24"/>
          <w:lang w:eastAsia="ar-SA"/>
        </w:rPr>
        <w:t xml:space="preserve"> </w:t>
      </w:r>
    </w:p>
    <w:p w14:paraId="630881A8" w14:textId="1969FB91" w:rsidR="00252D5E" w:rsidRPr="006C05FC" w:rsidRDefault="00252D5E" w:rsidP="006C05FC">
      <w:pPr>
        <w:suppressAutoHyphens/>
        <w:spacing w:after="120" w:line="276" w:lineRule="auto"/>
        <w:ind w:firstLine="708"/>
        <w:jc w:val="both"/>
        <w:rPr>
          <w:rFonts w:ascii="Times New Roman" w:eastAsia="Calibri" w:hAnsi="Times New Roman" w:cs="Times New Roman"/>
          <w:bCs/>
          <w:sz w:val="24"/>
          <w:szCs w:val="24"/>
          <w:lang w:eastAsia="ar-SA"/>
        </w:rPr>
      </w:pPr>
      <w:r w:rsidRPr="006C05FC">
        <w:rPr>
          <w:rFonts w:ascii="Times New Roman" w:eastAsia="Calibri" w:hAnsi="Times New Roman" w:cs="Times New Roman"/>
          <w:bCs/>
          <w:sz w:val="24"/>
          <w:szCs w:val="24"/>
          <w:lang w:eastAsia="ar-SA"/>
        </w:rPr>
        <w:t>Sinematograf ile 1895 yılında Fransa’da çekilen</w:t>
      </w:r>
      <w:r w:rsidR="000D163C" w:rsidRPr="006C05FC">
        <w:rPr>
          <w:rFonts w:ascii="Times New Roman" w:eastAsia="Calibri" w:hAnsi="Times New Roman" w:cs="Times New Roman"/>
          <w:bCs/>
          <w:sz w:val="24"/>
          <w:szCs w:val="24"/>
          <w:lang w:eastAsia="ar-SA"/>
        </w:rPr>
        <w:t xml:space="preserve"> </w:t>
      </w:r>
      <w:r w:rsidRPr="006C05FC">
        <w:rPr>
          <w:rFonts w:ascii="Times New Roman" w:eastAsia="Calibri" w:hAnsi="Times New Roman" w:cs="Times New Roman"/>
          <w:bCs/>
          <w:sz w:val="24"/>
          <w:szCs w:val="24"/>
          <w:lang w:eastAsia="ar-SA"/>
        </w:rPr>
        <w:t>ilk filmleri</w:t>
      </w:r>
      <w:r w:rsidR="00DE2777" w:rsidRPr="006C05FC">
        <w:rPr>
          <w:rFonts w:ascii="Times New Roman" w:eastAsia="Calibri" w:hAnsi="Times New Roman" w:cs="Times New Roman"/>
          <w:bCs/>
          <w:sz w:val="24"/>
          <w:szCs w:val="24"/>
          <w:lang w:eastAsia="ar-SA"/>
        </w:rPr>
        <w:t>;</w:t>
      </w:r>
      <w:r w:rsidRPr="006C05FC">
        <w:rPr>
          <w:rFonts w:ascii="Times New Roman" w:eastAsia="Calibri" w:hAnsi="Times New Roman" w:cs="Times New Roman"/>
          <w:bCs/>
          <w:sz w:val="24"/>
          <w:szCs w:val="24"/>
          <w:lang w:eastAsia="ar-SA"/>
        </w:rPr>
        <w:t xml:space="preserve"> İspanya’da 1902, Japonya ve İngiltere’de 1903, </w:t>
      </w:r>
      <w:r w:rsidR="000D163C" w:rsidRPr="006C05FC">
        <w:rPr>
          <w:rFonts w:ascii="Times New Roman" w:eastAsia="Calibri" w:hAnsi="Times New Roman" w:cs="Times New Roman"/>
          <w:bCs/>
          <w:sz w:val="24"/>
          <w:szCs w:val="24"/>
          <w:lang w:eastAsia="ar-SA"/>
        </w:rPr>
        <w:t xml:space="preserve">Osmanlı Devleti </w:t>
      </w:r>
      <w:r w:rsidRPr="006C05FC">
        <w:rPr>
          <w:rFonts w:ascii="Times New Roman" w:eastAsia="Calibri" w:hAnsi="Times New Roman" w:cs="Times New Roman"/>
          <w:bCs/>
          <w:sz w:val="24"/>
          <w:szCs w:val="24"/>
          <w:lang w:eastAsia="ar-SA"/>
        </w:rPr>
        <w:t xml:space="preserve"> ve İtalya’da 1905, Hollanda’da 1906, Almanya, Finlandiya, Portekiz, Polonya ve Çekoslovakya’da 1908; İsveç’te ise 1909 yılında çekil</w:t>
      </w:r>
      <w:r w:rsidR="000D163C" w:rsidRPr="006C05FC">
        <w:rPr>
          <w:rFonts w:ascii="Times New Roman" w:eastAsia="Calibri" w:hAnsi="Times New Roman" w:cs="Times New Roman"/>
          <w:bCs/>
          <w:sz w:val="24"/>
          <w:szCs w:val="24"/>
          <w:lang w:eastAsia="ar-SA"/>
        </w:rPr>
        <w:t>enler takip etmiştir.</w:t>
      </w:r>
      <w:r w:rsidRPr="006C05FC">
        <w:rPr>
          <w:rFonts w:ascii="Times New Roman" w:eastAsia="Calibri" w:hAnsi="Times New Roman" w:cs="Times New Roman"/>
          <w:bCs/>
          <w:sz w:val="24"/>
          <w:szCs w:val="24"/>
          <w:vertAlign w:val="superscript"/>
          <w:lang w:eastAsia="ar-SA"/>
        </w:rPr>
        <w:footnoteReference w:id="8"/>
      </w:r>
      <w:r w:rsidRPr="006C05FC">
        <w:rPr>
          <w:rFonts w:ascii="Times New Roman" w:eastAsia="Calibri" w:hAnsi="Times New Roman" w:cs="Times New Roman"/>
          <w:bCs/>
          <w:sz w:val="24"/>
          <w:szCs w:val="24"/>
          <w:lang w:eastAsia="ar-SA"/>
        </w:rPr>
        <w:t xml:space="preserve"> Dünyada olduğu gibi Türkiye’de de ilk önce belgesel türde filmler çekilmiş daha so</w:t>
      </w:r>
      <w:r w:rsidR="00DE2777" w:rsidRPr="006C05FC">
        <w:rPr>
          <w:rFonts w:ascii="Times New Roman" w:eastAsia="Calibri" w:hAnsi="Times New Roman" w:cs="Times New Roman"/>
          <w:bCs/>
          <w:sz w:val="24"/>
          <w:szCs w:val="24"/>
          <w:lang w:eastAsia="ar-SA"/>
        </w:rPr>
        <w:t>n</w:t>
      </w:r>
      <w:r w:rsidRPr="006C05FC">
        <w:rPr>
          <w:rFonts w:ascii="Times New Roman" w:eastAsia="Calibri" w:hAnsi="Times New Roman" w:cs="Times New Roman"/>
          <w:bCs/>
          <w:sz w:val="24"/>
          <w:szCs w:val="24"/>
          <w:lang w:eastAsia="ar-SA"/>
        </w:rPr>
        <w:t>ra gelişmelere ve taleplere koşut olarak diğer türlere geçilmiştir.</w:t>
      </w:r>
    </w:p>
    <w:p w14:paraId="67E778F3" w14:textId="2B51BBCD" w:rsidR="00252D5E" w:rsidRPr="006C05FC" w:rsidRDefault="00252D5E" w:rsidP="006C05FC">
      <w:pPr>
        <w:suppressAutoHyphens/>
        <w:spacing w:after="120" w:line="276" w:lineRule="auto"/>
        <w:ind w:firstLine="708"/>
        <w:jc w:val="both"/>
        <w:rPr>
          <w:rFonts w:ascii="Times New Roman" w:eastAsia="Times New Roman" w:hAnsi="Times New Roman" w:cs="Times New Roman"/>
          <w:bCs/>
          <w:sz w:val="24"/>
          <w:szCs w:val="24"/>
          <w:lang w:eastAsia="ar-SA"/>
        </w:rPr>
      </w:pPr>
      <w:r w:rsidRPr="006C05FC">
        <w:rPr>
          <w:rFonts w:ascii="Times New Roman" w:eastAsia="Times New Roman" w:hAnsi="Times New Roman" w:cs="Times New Roman"/>
          <w:bCs/>
          <w:sz w:val="24"/>
          <w:szCs w:val="24"/>
          <w:lang w:eastAsia="ar-SA"/>
        </w:rPr>
        <w:t xml:space="preserve">Osmanlı Devleti’ne </w:t>
      </w:r>
      <w:r w:rsidR="006A3B4C" w:rsidRPr="006C05FC">
        <w:rPr>
          <w:rFonts w:ascii="Times New Roman" w:eastAsia="Times New Roman" w:hAnsi="Times New Roman" w:cs="Times New Roman"/>
          <w:bCs/>
          <w:sz w:val="24"/>
          <w:szCs w:val="24"/>
          <w:lang w:eastAsia="ar-SA"/>
        </w:rPr>
        <w:t xml:space="preserve">izinsiz bir şekilde giren </w:t>
      </w:r>
      <w:r w:rsidRPr="006C05FC">
        <w:rPr>
          <w:rFonts w:ascii="Times New Roman" w:eastAsia="Times New Roman" w:hAnsi="Times New Roman" w:cs="Times New Roman"/>
          <w:bCs/>
          <w:sz w:val="24"/>
          <w:szCs w:val="24"/>
          <w:lang w:eastAsia="ar-SA"/>
        </w:rPr>
        <w:t>ilk</w:t>
      </w:r>
      <w:r w:rsidR="006A3B4C" w:rsidRPr="006C05FC">
        <w:rPr>
          <w:rFonts w:ascii="Times New Roman" w:eastAsia="Times New Roman" w:hAnsi="Times New Roman" w:cs="Times New Roman"/>
          <w:bCs/>
          <w:sz w:val="24"/>
          <w:szCs w:val="24"/>
          <w:lang w:eastAsia="ar-SA"/>
        </w:rPr>
        <w:t xml:space="preserve"> sinematograf cihazlarının lambalarının patlaması üzerine gümrükte yakalanan lamba ve aletler</w:t>
      </w:r>
      <w:r w:rsidR="00DE2777" w:rsidRPr="006C05FC">
        <w:rPr>
          <w:rFonts w:ascii="Times New Roman" w:eastAsia="Times New Roman" w:hAnsi="Times New Roman" w:cs="Times New Roman"/>
          <w:bCs/>
          <w:sz w:val="24"/>
          <w:szCs w:val="24"/>
          <w:lang w:eastAsia="ar-SA"/>
        </w:rPr>
        <w:t>i almak</w:t>
      </w:r>
      <w:r w:rsidR="006A3B4C" w:rsidRPr="006C05FC">
        <w:rPr>
          <w:rFonts w:ascii="Times New Roman" w:eastAsia="Times New Roman" w:hAnsi="Times New Roman" w:cs="Times New Roman"/>
          <w:bCs/>
          <w:sz w:val="24"/>
          <w:szCs w:val="24"/>
          <w:lang w:eastAsia="ar-SA"/>
        </w:rPr>
        <w:t xml:space="preserve"> için </w:t>
      </w:r>
      <w:r w:rsidRPr="006C05FC">
        <w:rPr>
          <w:rFonts w:ascii="Times New Roman" w:eastAsia="Times New Roman" w:hAnsi="Times New Roman" w:cs="Times New Roman"/>
          <w:bCs/>
          <w:sz w:val="24"/>
          <w:szCs w:val="24"/>
          <w:lang w:eastAsia="ar-SA"/>
        </w:rPr>
        <w:t>Fran</w:t>
      </w:r>
      <w:r w:rsidR="006A3B4C" w:rsidRPr="006C05FC">
        <w:rPr>
          <w:rFonts w:ascii="Times New Roman" w:eastAsia="Times New Roman" w:hAnsi="Times New Roman" w:cs="Times New Roman"/>
          <w:bCs/>
          <w:sz w:val="24"/>
          <w:szCs w:val="24"/>
          <w:lang w:eastAsia="ar-SA"/>
        </w:rPr>
        <w:t>sız</w:t>
      </w:r>
      <w:r w:rsidRPr="006C05FC">
        <w:rPr>
          <w:rFonts w:ascii="Times New Roman" w:eastAsia="Times New Roman" w:hAnsi="Times New Roman" w:cs="Times New Roman"/>
          <w:bCs/>
          <w:sz w:val="24"/>
          <w:szCs w:val="24"/>
          <w:lang w:eastAsia="ar-SA"/>
        </w:rPr>
        <w:t xml:space="preserve"> Sefare</w:t>
      </w:r>
      <w:r w:rsidR="006A3B4C" w:rsidRPr="006C05FC">
        <w:rPr>
          <w:rFonts w:ascii="Times New Roman" w:eastAsia="Times New Roman" w:hAnsi="Times New Roman" w:cs="Times New Roman"/>
          <w:bCs/>
          <w:sz w:val="24"/>
          <w:szCs w:val="24"/>
          <w:lang w:eastAsia="ar-SA"/>
        </w:rPr>
        <w:t>ti</w:t>
      </w:r>
      <w:r w:rsidR="00DE2777" w:rsidRPr="006C05FC">
        <w:rPr>
          <w:rFonts w:ascii="Times New Roman" w:eastAsia="Times New Roman" w:hAnsi="Times New Roman" w:cs="Times New Roman"/>
          <w:bCs/>
          <w:sz w:val="24"/>
          <w:szCs w:val="24"/>
          <w:lang w:eastAsia="ar-SA"/>
        </w:rPr>
        <w:t xml:space="preserve"> bir </w:t>
      </w:r>
      <w:r w:rsidR="006A3B4C" w:rsidRPr="006C05FC">
        <w:rPr>
          <w:rFonts w:ascii="Times New Roman" w:eastAsia="Times New Roman" w:hAnsi="Times New Roman" w:cs="Times New Roman"/>
          <w:bCs/>
          <w:sz w:val="24"/>
          <w:szCs w:val="24"/>
          <w:lang w:eastAsia="ar-SA"/>
        </w:rPr>
        <w:t>başvuru</w:t>
      </w:r>
      <w:r w:rsidR="00DE2777" w:rsidRPr="006C05FC">
        <w:rPr>
          <w:rFonts w:ascii="Times New Roman" w:eastAsia="Times New Roman" w:hAnsi="Times New Roman" w:cs="Times New Roman"/>
          <w:bCs/>
          <w:sz w:val="24"/>
          <w:szCs w:val="24"/>
          <w:lang w:eastAsia="ar-SA"/>
        </w:rPr>
        <w:t xml:space="preserve"> yapmıştır.</w:t>
      </w:r>
      <w:r w:rsidRPr="006C05FC">
        <w:rPr>
          <w:rFonts w:ascii="Times New Roman" w:eastAsia="Times New Roman" w:hAnsi="Times New Roman" w:cs="Times New Roman"/>
          <w:bCs/>
          <w:sz w:val="24"/>
          <w:szCs w:val="24"/>
          <w:vertAlign w:val="superscript"/>
          <w:lang w:eastAsia="ar-SA"/>
        </w:rPr>
        <w:footnoteReference w:id="9"/>
      </w:r>
      <w:r w:rsidRPr="006C05FC">
        <w:rPr>
          <w:rFonts w:ascii="Times New Roman" w:eastAsia="Times New Roman" w:hAnsi="Times New Roman" w:cs="Times New Roman"/>
          <w:bCs/>
          <w:sz w:val="24"/>
          <w:szCs w:val="24"/>
          <w:lang w:eastAsia="ar-SA"/>
        </w:rPr>
        <w:t xml:space="preserve"> </w:t>
      </w:r>
      <w:r w:rsidR="00DE2777" w:rsidRPr="006C05FC">
        <w:rPr>
          <w:rFonts w:ascii="Times New Roman" w:eastAsia="Times New Roman" w:hAnsi="Times New Roman" w:cs="Times New Roman"/>
          <w:bCs/>
          <w:sz w:val="24"/>
          <w:szCs w:val="24"/>
          <w:lang w:eastAsia="ar-SA"/>
        </w:rPr>
        <w:t xml:space="preserve">Bunun üzerine toplanan </w:t>
      </w:r>
      <w:r w:rsidR="006A3B4C" w:rsidRPr="006C05FC">
        <w:rPr>
          <w:rFonts w:ascii="Times New Roman" w:eastAsia="Times New Roman" w:hAnsi="Times New Roman" w:cs="Times New Roman"/>
          <w:bCs/>
          <w:sz w:val="24"/>
          <w:szCs w:val="24"/>
          <w:lang w:eastAsia="ar-SA"/>
        </w:rPr>
        <w:t>Osmanlı Tel</w:t>
      </w:r>
      <w:r w:rsidRPr="006C05FC">
        <w:rPr>
          <w:rFonts w:ascii="Times New Roman" w:eastAsia="Times New Roman" w:hAnsi="Times New Roman" w:cs="Times New Roman"/>
          <w:bCs/>
          <w:sz w:val="24"/>
          <w:szCs w:val="24"/>
          <w:lang w:eastAsia="ar-SA"/>
        </w:rPr>
        <w:t xml:space="preserve">graf Fen Komisyonu, </w:t>
      </w:r>
      <w:r w:rsidR="006A3B4C" w:rsidRPr="006C05FC">
        <w:rPr>
          <w:rFonts w:ascii="Times New Roman" w:eastAsia="Times New Roman" w:hAnsi="Times New Roman" w:cs="Times New Roman"/>
          <w:bCs/>
          <w:sz w:val="24"/>
          <w:szCs w:val="24"/>
          <w:lang w:eastAsia="ar-SA"/>
        </w:rPr>
        <w:t>sinematografı</w:t>
      </w:r>
      <w:r w:rsidR="004061FC" w:rsidRPr="006C05FC">
        <w:rPr>
          <w:rFonts w:ascii="Times New Roman" w:eastAsia="Times New Roman" w:hAnsi="Times New Roman" w:cs="Times New Roman"/>
          <w:bCs/>
          <w:sz w:val="24"/>
          <w:szCs w:val="24"/>
          <w:lang w:eastAsia="ar-SA"/>
        </w:rPr>
        <w:t>n</w:t>
      </w:r>
      <w:r w:rsidR="006A3B4C" w:rsidRPr="006C05FC">
        <w:rPr>
          <w:rFonts w:ascii="Times New Roman" w:eastAsia="Times New Roman" w:hAnsi="Times New Roman" w:cs="Times New Roman"/>
          <w:bCs/>
          <w:sz w:val="24"/>
          <w:szCs w:val="24"/>
          <w:lang w:eastAsia="ar-SA"/>
        </w:rPr>
        <w:t xml:space="preserve"> i</w:t>
      </w:r>
      <w:r w:rsidRPr="006C05FC">
        <w:rPr>
          <w:rFonts w:ascii="Times New Roman" w:eastAsia="Times New Roman" w:hAnsi="Times New Roman" w:cs="Times New Roman"/>
          <w:bCs/>
          <w:sz w:val="24"/>
          <w:szCs w:val="24"/>
          <w:lang w:eastAsia="ar-SA"/>
        </w:rPr>
        <w:t>lmî ve insanlık açısından faydalı bir araç</w:t>
      </w:r>
      <w:r w:rsidR="006A3B4C" w:rsidRPr="006C05FC">
        <w:rPr>
          <w:rFonts w:ascii="Times New Roman" w:eastAsia="Times New Roman" w:hAnsi="Times New Roman" w:cs="Times New Roman"/>
          <w:bCs/>
          <w:sz w:val="24"/>
          <w:szCs w:val="24"/>
          <w:lang w:eastAsia="ar-SA"/>
        </w:rPr>
        <w:t xml:space="preserve"> </w:t>
      </w:r>
      <w:r w:rsidR="004061FC" w:rsidRPr="006C05FC">
        <w:rPr>
          <w:rFonts w:ascii="Times New Roman" w:eastAsia="Times New Roman" w:hAnsi="Times New Roman" w:cs="Times New Roman"/>
          <w:bCs/>
          <w:sz w:val="24"/>
          <w:szCs w:val="24"/>
          <w:lang w:eastAsia="ar-SA"/>
        </w:rPr>
        <w:t xml:space="preserve">olduğu görüşüne </w:t>
      </w:r>
      <w:r w:rsidRPr="006C05FC">
        <w:rPr>
          <w:rFonts w:ascii="Times New Roman" w:eastAsia="Times New Roman" w:hAnsi="Times New Roman" w:cs="Times New Roman"/>
          <w:bCs/>
          <w:sz w:val="24"/>
          <w:szCs w:val="24"/>
          <w:lang w:eastAsia="ar-SA"/>
        </w:rPr>
        <w:t xml:space="preserve">1896 yılı Eylül ayında </w:t>
      </w:r>
      <w:r w:rsidR="004061FC" w:rsidRPr="006C05FC">
        <w:rPr>
          <w:rFonts w:ascii="Times New Roman" w:eastAsia="Times New Roman" w:hAnsi="Times New Roman" w:cs="Times New Roman"/>
          <w:bCs/>
          <w:sz w:val="24"/>
          <w:szCs w:val="24"/>
          <w:lang w:eastAsia="ar-SA"/>
        </w:rPr>
        <w:t>vararak ülkeye girişine resmen izin vermiştir.</w:t>
      </w:r>
      <w:r w:rsidRPr="006C05FC">
        <w:rPr>
          <w:rFonts w:ascii="Times New Roman" w:eastAsia="Times New Roman" w:hAnsi="Times New Roman" w:cs="Times New Roman"/>
          <w:bCs/>
          <w:sz w:val="24"/>
          <w:szCs w:val="24"/>
          <w:vertAlign w:val="superscript"/>
          <w:lang w:eastAsia="ar-SA"/>
        </w:rPr>
        <w:footnoteReference w:id="10"/>
      </w:r>
      <w:r w:rsidRPr="006C05FC">
        <w:rPr>
          <w:rFonts w:ascii="Times New Roman" w:eastAsia="Times New Roman" w:hAnsi="Times New Roman" w:cs="Times New Roman"/>
          <w:bCs/>
          <w:sz w:val="24"/>
          <w:szCs w:val="24"/>
          <w:vertAlign w:val="superscript"/>
          <w:lang w:eastAsia="ar-SA"/>
        </w:rPr>
        <w:t xml:space="preserve"> </w:t>
      </w:r>
    </w:p>
    <w:p w14:paraId="51076728" w14:textId="608BE317" w:rsidR="00252D5E" w:rsidRDefault="00252D5E" w:rsidP="006C05FC">
      <w:pPr>
        <w:suppressAutoHyphens/>
        <w:spacing w:after="120" w:line="276" w:lineRule="auto"/>
        <w:ind w:firstLine="708"/>
        <w:jc w:val="both"/>
        <w:rPr>
          <w:rFonts w:ascii="Times New Roman" w:eastAsia="Times New Roman" w:hAnsi="Times New Roman" w:cs="Times New Roman"/>
          <w:bCs/>
          <w:sz w:val="24"/>
          <w:szCs w:val="24"/>
          <w:lang w:eastAsia="ar-SA"/>
        </w:rPr>
      </w:pPr>
      <w:r w:rsidRPr="006C05FC">
        <w:rPr>
          <w:rFonts w:ascii="Times New Roman" w:eastAsia="Times New Roman" w:hAnsi="Times New Roman" w:cs="Times New Roman"/>
          <w:bCs/>
          <w:sz w:val="24"/>
          <w:szCs w:val="24"/>
          <w:lang w:eastAsia="ar-SA"/>
        </w:rPr>
        <w:t>Osmanlı Devleti’nde halka açık ilk sinema gösterisi</w:t>
      </w:r>
      <w:r w:rsidRPr="006C05FC">
        <w:rPr>
          <w:rFonts w:ascii="Times New Roman" w:eastAsia="Calibri" w:hAnsi="Times New Roman" w:cs="Times New Roman"/>
          <w:bCs/>
          <w:sz w:val="24"/>
          <w:szCs w:val="24"/>
        </w:rPr>
        <w:t xml:space="preserve"> </w:t>
      </w:r>
      <w:r w:rsidRPr="006C05FC">
        <w:rPr>
          <w:rFonts w:ascii="Times New Roman" w:eastAsia="Times New Roman" w:hAnsi="Times New Roman" w:cs="Times New Roman"/>
          <w:bCs/>
          <w:sz w:val="24"/>
          <w:szCs w:val="24"/>
          <w:lang w:eastAsia="ar-SA"/>
        </w:rPr>
        <w:t xml:space="preserve">Henri Delavalée adlı kameramanca Beyoğlu-Galatasaray’da, Osmanlı Rumlarının işlettiği Maruf Birahanesi’nin Sponeck </w:t>
      </w:r>
      <w:r w:rsidR="008A2DB5" w:rsidRPr="006C05FC">
        <w:rPr>
          <w:rFonts w:ascii="Times New Roman" w:eastAsia="Times New Roman" w:hAnsi="Times New Roman" w:cs="Times New Roman"/>
          <w:bCs/>
          <w:sz w:val="24"/>
          <w:szCs w:val="24"/>
          <w:lang w:eastAsia="ar-SA"/>
        </w:rPr>
        <w:t xml:space="preserve">Salonu’nda </w:t>
      </w:r>
      <w:r w:rsidRPr="006C05FC">
        <w:rPr>
          <w:rFonts w:ascii="Times New Roman" w:eastAsia="Times New Roman" w:hAnsi="Times New Roman" w:cs="Times New Roman"/>
          <w:bCs/>
          <w:sz w:val="24"/>
          <w:szCs w:val="24"/>
          <w:lang w:eastAsia="ar-SA"/>
        </w:rPr>
        <w:t>12 Aralık 1896’da yapılmıştır. Çok kısa filmlerden oluşan bu ilk gösteri Türkçe, Fransızca, Rumca ve Ermenice ilanlarla halka duyurulmuş ve biletleri 10 kuruşa satılmıştır.</w:t>
      </w:r>
      <w:r w:rsidRPr="006C05FC">
        <w:rPr>
          <w:rFonts w:ascii="Times New Roman" w:eastAsia="Times New Roman" w:hAnsi="Times New Roman" w:cs="Times New Roman"/>
          <w:bCs/>
          <w:sz w:val="24"/>
          <w:szCs w:val="24"/>
          <w:vertAlign w:val="superscript"/>
          <w:lang w:eastAsia="ar-SA"/>
        </w:rPr>
        <w:footnoteReference w:id="11"/>
      </w:r>
    </w:p>
    <w:p w14:paraId="2F735BEE" w14:textId="18448FB4" w:rsidR="00252D5E" w:rsidRPr="006C05FC" w:rsidRDefault="006C05FC" w:rsidP="006C05FC">
      <w:pPr>
        <w:suppressAutoHyphens/>
        <w:spacing w:after="120" w:line="276" w:lineRule="auto"/>
        <w:jc w:val="both"/>
        <w:rPr>
          <w:rFonts w:ascii="Times New Roman" w:eastAsia="Times New Roman" w:hAnsi="Times New Roman" w:cs="Times New Roman"/>
          <w:color w:val="00000A"/>
          <w:sz w:val="24"/>
          <w:szCs w:val="24"/>
          <w:lang w:eastAsia="ar-SA"/>
        </w:rPr>
      </w:pPr>
      <w:r>
        <w:rPr>
          <w:rFonts w:ascii="Times New Roman" w:eastAsia="Times New Roman" w:hAnsi="Times New Roman" w:cs="Times New Roman"/>
          <w:color w:val="00000A"/>
          <w:sz w:val="24"/>
          <w:szCs w:val="24"/>
          <w:lang w:eastAsia="ar-SA"/>
        </w:rPr>
        <w:tab/>
      </w:r>
      <w:r w:rsidR="00252D5E" w:rsidRPr="006C05FC">
        <w:rPr>
          <w:rFonts w:ascii="Times New Roman" w:eastAsia="Times New Roman" w:hAnsi="Times New Roman" w:cs="Times New Roman"/>
          <w:color w:val="00000A"/>
          <w:sz w:val="24"/>
          <w:szCs w:val="24"/>
          <w:lang w:eastAsia="ar-SA"/>
        </w:rPr>
        <w:t xml:space="preserve">Sinema işletme ve film gösterisi yapma konusunda taleplerin artması, halkın sinemaya gittikçe artan miktarda ilgi duyması, devlete belirli bir oranda gelir sağlayacak olması, gösteri yerlerinde topluluklar oluşması, bazen de kavga  ve kargaşa çıkması, bu konuda idari bir çalışma yapma ihtiyacını doğurmuştur. Bu bağlamda, 1903 </w:t>
      </w:r>
      <w:r w:rsidR="008A2DB5" w:rsidRPr="006C05FC">
        <w:rPr>
          <w:rFonts w:ascii="Times New Roman" w:eastAsia="Times New Roman" w:hAnsi="Times New Roman" w:cs="Times New Roman"/>
          <w:color w:val="00000A"/>
          <w:sz w:val="24"/>
          <w:szCs w:val="24"/>
          <w:lang w:eastAsia="ar-SA"/>
        </w:rPr>
        <w:t xml:space="preserve">yılında </w:t>
      </w:r>
      <w:r w:rsidR="00252D5E" w:rsidRPr="006C05FC">
        <w:rPr>
          <w:rFonts w:ascii="Times New Roman" w:eastAsia="Times New Roman" w:hAnsi="Times New Roman" w:cs="Times New Roman"/>
          <w:color w:val="00000A"/>
          <w:sz w:val="24"/>
          <w:szCs w:val="24"/>
          <w:lang w:eastAsia="ar-SA"/>
        </w:rPr>
        <w:t>“Memalik-i Şâhâne’de Sinematograf Temaşa Ettirilmesinin Şerâit-i İmtiyâziyyesi Nizamnamesi” adlı ilk yasal düzenleme yürürlüğe konulmuştur.</w:t>
      </w:r>
      <w:r w:rsidR="00252D5E" w:rsidRPr="006C05FC">
        <w:rPr>
          <w:rFonts w:ascii="Times New Roman" w:eastAsia="Times New Roman" w:hAnsi="Times New Roman" w:cs="Times New Roman"/>
          <w:color w:val="00000A"/>
          <w:sz w:val="24"/>
          <w:szCs w:val="24"/>
          <w:vertAlign w:val="superscript"/>
          <w:lang w:eastAsia="ar-SA"/>
        </w:rPr>
        <w:footnoteReference w:id="12"/>
      </w:r>
      <w:r w:rsidR="008A2DB5" w:rsidRPr="006C05FC">
        <w:rPr>
          <w:rFonts w:ascii="Times New Roman" w:eastAsia="Times New Roman" w:hAnsi="Times New Roman" w:cs="Times New Roman"/>
          <w:color w:val="00000A"/>
          <w:sz w:val="24"/>
          <w:szCs w:val="24"/>
          <w:lang w:eastAsia="ar-SA"/>
        </w:rPr>
        <w:t xml:space="preserve"> </w:t>
      </w:r>
    </w:p>
    <w:p w14:paraId="779A8895" w14:textId="77777777" w:rsidR="00252D5E" w:rsidRPr="006C05FC" w:rsidRDefault="00252D5E" w:rsidP="006C05FC">
      <w:pPr>
        <w:suppressAutoHyphens/>
        <w:spacing w:after="120" w:line="276" w:lineRule="auto"/>
        <w:ind w:firstLine="708"/>
        <w:jc w:val="both"/>
        <w:rPr>
          <w:rFonts w:ascii="Times New Roman" w:eastAsia="Calibri" w:hAnsi="Times New Roman" w:cs="Times New Roman"/>
          <w:sz w:val="24"/>
          <w:szCs w:val="24"/>
          <w:lang w:eastAsia="ar-SA"/>
        </w:rPr>
      </w:pPr>
      <w:r w:rsidRPr="006C05FC">
        <w:rPr>
          <w:rFonts w:ascii="Times New Roman" w:eastAsia="Calibri" w:hAnsi="Times New Roman" w:cs="Times New Roman"/>
          <w:bCs/>
          <w:sz w:val="24"/>
          <w:szCs w:val="24"/>
          <w:lang w:eastAsia="ar-SA"/>
        </w:rPr>
        <w:lastRenderedPageBreak/>
        <w:t>Makedon asıllı fotoğrafçı Manaki Kardeşler 1905’ten itibaren çektikleri belgesel filmlerle, Osmanlı Devleti ve Balkanların ilk sinemacıları olmuşlardır.</w:t>
      </w:r>
      <w:r w:rsidRPr="006C05FC">
        <w:rPr>
          <w:rFonts w:ascii="Times New Roman" w:eastAsia="Calibri" w:hAnsi="Times New Roman" w:cs="Times New Roman"/>
          <w:bCs/>
          <w:sz w:val="24"/>
          <w:szCs w:val="24"/>
          <w:vertAlign w:val="superscript"/>
          <w:lang w:eastAsia="ar-SA"/>
        </w:rPr>
        <w:footnoteReference w:id="13"/>
      </w:r>
      <w:r w:rsidRPr="006C05FC">
        <w:rPr>
          <w:rFonts w:ascii="Times New Roman" w:eastAsia="Calibri" w:hAnsi="Times New Roman" w:cs="Times New Roman"/>
          <w:bCs/>
          <w:sz w:val="24"/>
          <w:szCs w:val="24"/>
          <w:lang w:eastAsia="ar-SA"/>
        </w:rPr>
        <w:t xml:space="preserve"> 1905’te büyükanneleri Despina’yı yün eğirirken filme alan Manakiler, 1908 yılında Jön Türklerin birçok etkinliği ile Haziran 1911’deki Sultan V. Mehmet Reşat’ın Manastır ve Selanik ziyaretlerini de filme almışlardır.</w:t>
      </w:r>
      <w:r w:rsidRPr="006C05FC">
        <w:rPr>
          <w:rFonts w:ascii="Times New Roman" w:eastAsia="Calibri" w:hAnsi="Times New Roman" w:cs="Times New Roman"/>
          <w:sz w:val="24"/>
          <w:szCs w:val="24"/>
          <w:vertAlign w:val="superscript"/>
          <w:lang w:eastAsia="ar-SA"/>
        </w:rPr>
        <w:footnoteReference w:id="14"/>
      </w:r>
    </w:p>
    <w:p w14:paraId="7E76B522" w14:textId="709381AD" w:rsidR="00252D5E" w:rsidRPr="006C05FC" w:rsidRDefault="00252D5E" w:rsidP="006C05FC">
      <w:pPr>
        <w:suppressAutoHyphens/>
        <w:spacing w:after="120" w:line="276" w:lineRule="auto"/>
        <w:ind w:firstLine="708"/>
        <w:jc w:val="both"/>
        <w:rPr>
          <w:rFonts w:ascii="Times New Roman" w:eastAsia="Times New Roman" w:hAnsi="Times New Roman" w:cs="Times New Roman"/>
          <w:color w:val="000000"/>
          <w:sz w:val="24"/>
          <w:szCs w:val="24"/>
          <w:lang w:eastAsia="ar-SA"/>
        </w:rPr>
      </w:pPr>
      <w:r w:rsidRPr="006C05FC">
        <w:rPr>
          <w:rFonts w:ascii="Times New Roman" w:eastAsia="Times New Roman" w:hAnsi="Times New Roman" w:cs="Times New Roman"/>
          <w:color w:val="000000"/>
          <w:sz w:val="24"/>
          <w:szCs w:val="24"/>
          <w:lang w:eastAsia="ar-SA"/>
        </w:rPr>
        <w:t>Daha çok ekonomik nedenlerle Osmanlı Devleti’nin son yıllarında yaygın elektrik şebekesi kurulamadığından seyyar jeneratör ve makineler ile geniş salon, tiyatro, bar ve kahvehane gibi değişik yerlerde filmler gösterilmiştir. Sinema filmleri, resmî olarak 30 Ocak 1908’de verilen bir ruhsatla ilk defa sabit ve belirli bir mekânda sürekli izlenmeye başlamıştır. Sinema salonu işletmeciliği ruhsatı, ilk defa İstanbul’da Rumen uyruklu Sigmund Weinberg’e verilmiştir.</w:t>
      </w:r>
      <w:r w:rsidRPr="006C05FC">
        <w:rPr>
          <w:rFonts w:ascii="Times New Roman" w:eastAsia="Times New Roman" w:hAnsi="Times New Roman" w:cs="Times New Roman"/>
          <w:color w:val="000000"/>
          <w:sz w:val="24"/>
          <w:szCs w:val="24"/>
          <w:vertAlign w:val="superscript"/>
          <w:lang w:eastAsia="ar-SA"/>
        </w:rPr>
        <w:t xml:space="preserve"> </w:t>
      </w:r>
      <w:r w:rsidRPr="006C05FC">
        <w:rPr>
          <w:rFonts w:ascii="Times New Roman" w:eastAsia="Times New Roman" w:hAnsi="Times New Roman" w:cs="Times New Roman"/>
          <w:color w:val="000000"/>
          <w:sz w:val="24"/>
          <w:szCs w:val="24"/>
          <w:lang w:eastAsia="ar-SA"/>
        </w:rPr>
        <w:t>Sonradan Osmanlı uyruğuna geç</w:t>
      </w:r>
      <w:r w:rsidR="008A2DB5" w:rsidRPr="006C05FC">
        <w:rPr>
          <w:rFonts w:ascii="Times New Roman" w:eastAsia="Times New Roman" w:hAnsi="Times New Roman" w:cs="Times New Roman"/>
          <w:color w:val="000000"/>
          <w:sz w:val="24"/>
          <w:szCs w:val="24"/>
          <w:lang w:eastAsia="ar-SA"/>
        </w:rPr>
        <w:t xml:space="preserve">en </w:t>
      </w:r>
      <w:r w:rsidRPr="006C05FC">
        <w:rPr>
          <w:rFonts w:ascii="Times New Roman" w:eastAsia="Times New Roman" w:hAnsi="Times New Roman" w:cs="Times New Roman"/>
          <w:color w:val="000000"/>
          <w:sz w:val="24"/>
          <w:szCs w:val="24"/>
          <w:lang w:eastAsia="ar-SA"/>
        </w:rPr>
        <w:t>Sigmund Weinberg, aldığı bu ruhsat ile Tepebaşı’nda yaptırdığı Pathé Sineması’nı (Cinema Theatre Pathé Frères) işletmeye başlamıştır.</w:t>
      </w:r>
      <w:r w:rsidRPr="006C05FC">
        <w:rPr>
          <w:rFonts w:ascii="Times New Roman" w:eastAsia="Times New Roman" w:hAnsi="Times New Roman" w:cs="Times New Roman"/>
          <w:color w:val="000000"/>
          <w:sz w:val="24"/>
          <w:szCs w:val="24"/>
          <w:vertAlign w:val="superscript"/>
          <w:lang w:eastAsia="ar-SA"/>
        </w:rPr>
        <w:footnoteReference w:id="15"/>
      </w:r>
    </w:p>
    <w:p w14:paraId="1C1F570E" w14:textId="269746D3" w:rsidR="00252D5E" w:rsidRPr="006C05FC" w:rsidRDefault="00252D5E" w:rsidP="006C05FC">
      <w:pPr>
        <w:suppressAutoHyphens/>
        <w:spacing w:after="120" w:line="276" w:lineRule="auto"/>
        <w:ind w:firstLine="708"/>
        <w:jc w:val="both"/>
        <w:rPr>
          <w:rFonts w:ascii="Times New Roman" w:eastAsia="Calibri" w:hAnsi="Times New Roman" w:cs="Times New Roman"/>
          <w:sz w:val="24"/>
          <w:szCs w:val="24"/>
          <w:lang w:eastAsia="ar-SA"/>
        </w:rPr>
      </w:pPr>
      <w:r w:rsidRPr="006C05FC">
        <w:rPr>
          <w:rFonts w:ascii="Times New Roman" w:eastAsia="Calibri" w:hAnsi="Times New Roman" w:cs="Times New Roman"/>
          <w:sz w:val="24"/>
          <w:szCs w:val="24"/>
          <w:lang w:eastAsia="ar-SA"/>
        </w:rPr>
        <w:t>1914 yılı başlarından itibaren elektik şebekesinin İstanbul’da yavaş yavaş yaygınlaşmasıyla sinema salonlarının sayısı da artm</w:t>
      </w:r>
      <w:r w:rsidR="00277F0B" w:rsidRPr="006C05FC">
        <w:rPr>
          <w:rFonts w:ascii="Times New Roman" w:eastAsia="Calibri" w:hAnsi="Times New Roman" w:cs="Times New Roman"/>
          <w:sz w:val="24"/>
          <w:szCs w:val="24"/>
          <w:lang w:eastAsia="ar-SA"/>
        </w:rPr>
        <w:t>ıştır.</w:t>
      </w:r>
      <w:r w:rsidRPr="006C05FC">
        <w:rPr>
          <w:rFonts w:ascii="Times New Roman" w:eastAsia="Calibri" w:hAnsi="Times New Roman" w:cs="Times New Roman"/>
          <w:sz w:val="24"/>
          <w:szCs w:val="24"/>
          <w:vertAlign w:val="superscript"/>
          <w:lang w:eastAsia="ar-SA"/>
        </w:rPr>
        <w:footnoteReference w:id="16"/>
      </w:r>
      <w:r w:rsidRPr="006C05FC">
        <w:rPr>
          <w:rFonts w:ascii="Times New Roman" w:eastAsia="Calibri" w:hAnsi="Times New Roman" w:cs="Times New Roman"/>
          <w:sz w:val="24"/>
          <w:szCs w:val="24"/>
          <w:lang w:eastAsia="ar-SA"/>
        </w:rPr>
        <w:t xml:space="preserve"> Bu sıralarda Murat Bey ve Cevat Bey </w:t>
      </w:r>
      <w:r w:rsidR="00A21C36" w:rsidRPr="006C05FC">
        <w:rPr>
          <w:rFonts w:ascii="Times New Roman" w:eastAsia="Calibri" w:hAnsi="Times New Roman" w:cs="Times New Roman"/>
          <w:sz w:val="24"/>
          <w:szCs w:val="24"/>
          <w:lang w:eastAsia="ar-SA"/>
        </w:rPr>
        <w:t xml:space="preserve">de </w:t>
      </w:r>
      <w:r w:rsidRPr="006C05FC">
        <w:rPr>
          <w:rFonts w:ascii="Times New Roman" w:eastAsia="Calibri" w:hAnsi="Times New Roman" w:cs="Times New Roman"/>
          <w:sz w:val="24"/>
          <w:szCs w:val="24"/>
          <w:lang w:eastAsia="ar-SA"/>
        </w:rPr>
        <w:t>İstanbul-Şehzadebaşı’nda Türk uyrukluların ilk sinema salonunu “Millî Sinema” adı ile 19 Mart 1914’de aç</w:t>
      </w:r>
      <w:r w:rsidR="00A21C36" w:rsidRPr="006C05FC">
        <w:rPr>
          <w:rFonts w:ascii="Times New Roman" w:eastAsia="Calibri" w:hAnsi="Times New Roman" w:cs="Times New Roman"/>
          <w:sz w:val="24"/>
          <w:szCs w:val="24"/>
          <w:lang w:eastAsia="ar-SA"/>
        </w:rPr>
        <w:t>arak işletmeye başlamışlardır.</w:t>
      </w:r>
      <w:r w:rsidRPr="006C05FC">
        <w:rPr>
          <w:rFonts w:ascii="Times New Roman" w:eastAsia="Calibri" w:hAnsi="Times New Roman" w:cs="Times New Roman"/>
          <w:sz w:val="24"/>
          <w:szCs w:val="24"/>
          <w:vertAlign w:val="superscript"/>
          <w:lang w:eastAsia="ar-SA"/>
        </w:rPr>
        <w:footnoteReference w:id="17"/>
      </w:r>
    </w:p>
    <w:p w14:paraId="795B878E" w14:textId="77777777" w:rsidR="00252D5E" w:rsidRPr="006C05FC" w:rsidRDefault="00252D5E" w:rsidP="006C05FC">
      <w:pPr>
        <w:suppressAutoHyphens/>
        <w:spacing w:after="120" w:line="276" w:lineRule="auto"/>
        <w:ind w:firstLine="708"/>
        <w:jc w:val="both"/>
        <w:rPr>
          <w:rFonts w:ascii="Times New Roman" w:eastAsia="Calibri" w:hAnsi="Times New Roman" w:cs="Times New Roman"/>
          <w:bCs/>
          <w:sz w:val="24"/>
          <w:szCs w:val="24"/>
          <w:lang w:eastAsia="ar-SA"/>
        </w:rPr>
      </w:pPr>
      <w:r w:rsidRPr="006C05FC">
        <w:rPr>
          <w:rFonts w:ascii="Times New Roman" w:eastAsia="Calibri" w:hAnsi="Times New Roman" w:cs="Times New Roman"/>
          <w:bCs/>
          <w:sz w:val="24"/>
          <w:szCs w:val="24"/>
          <w:lang w:eastAsia="ar-SA"/>
        </w:rPr>
        <w:t xml:space="preserve">Sinemaların çoğalmaya ve halk arasında tanınmaya başladığı bir dönemde Birinci Dünya Savaşı’nın patlak vermesi ve Rusya ile savaşa girilmesi, 93 Harbi’nin anısına </w:t>
      </w:r>
      <w:r w:rsidRPr="006C05FC">
        <w:rPr>
          <w:rFonts w:ascii="Times New Roman" w:eastAsia="Calibri" w:hAnsi="Times New Roman" w:cs="Times New Roman"/>
          <w:color w:val="222222"/>
          <w:sz w:val="24"/>
          <w:szCs w:val="24"/>
          <w:shd w:val="clear" w:color="auto" w:fill="FFFFFF"/>
          <w:lang w:eastAsia="ar-SA"/>
        </w:rPr>
        <w:t>savaş tazminatı olarak yaptırılan Rus Abidesi’nin siyaseten yıkılmasını gerektirmiştir.</w:t>
      </w:r>
      <w:r w:rsidRPr="006C05FC">
        <w:rPr>
          <w:rFonts w:ascii="Times New Roman" w:eastAsia="Calibri" w:hAnsi="Times New Roman" w:cs="Times New Roman"/>
          <w:bCs/>
          <w:sz w:val="24"/>
          <w:szCs w:val="24"/>
          <w:lang w:eastAsia="ar-SA"/>
        </w:rPr>
        <w:t xml:space="preserve"> Bu maksatla yıkımın çekimine 14 Kasım 1914’de başlanmıştır.</w:t>
      </w:r>
      <w:r w:rsidRPr="006C05FC">
        <w:rPr>
          <w:rFonts w:ascii="Times New Roman" w:eastAsia="Calibri" w:hAnsi="Times New Roman" w:cs="Times New Roman"/>
          <w:bCs/>
          <w:sz w:val="24"/>
          <w:szCs w:val="24"/>
          <w:vertAlign w:val="superscript"/>
          <w:lang w:eastAsia="ar-SA"/>
        </w:rPr>
        <w:footnoteReference w:id="18"/>
      </w:r>
      <w:r w:rsidRPr="006C05FC">
        <w:rPr>
          <w:rFonts w:ascii="Times New Roman" w:eastAsia="Calibri" w:hAnsi="Times New Roman" w:cs="Times New Roman"/>
          <w:color w:val="222222"/>
          <w:sz w:val="24"/>
          <w:szCs w:val="24"/>
          <w:shd w:val="clear" w:color="auto" w:fill="FFFFFF"/>
          <w:lang w:eastAsia="ar-SA"/>
        </w:rPr>
        <w:t xml:space="preserve"> İşte bu Abide’nin yıkılışını görüntüleyen film, mevcut bilgilere göre </w:t>
      </w:r>
      <w:r w:rsidRPr="006C05FC">
        <w:rPr>
          <w:rFonts w:ascii="Times New Roman" w:eastAsia="Calibri" w:hAnsi="Times New Roman" w:cs="Times New Roman"/>
          <w:bCs/>
          <w:sz w:val="24"/>
          <w:szCs w:val="24"/>
          <w:lang w:eastAsia="ar-SA"/>
        </w:rPr>
        <w:t>Türk kökenli bir kimsenin çektiği ilk belgesel film olmuştur.</w:t>
      </w:r>
      <w:r w:rsidRPr="006C05FC">
        <w:rPr>
          <w:rFonts w:ascii="Times New Roman" w:eastAsia="Calibri" w:hAnsi="Times New Roman" w:cs="Times New Roman"/>
          <w:bCs/>
          <w:i/>
          <w:sz w:val="24"/>
          <w:szCs w:val="24"/>
          <w:lang w:eastAsia="ar-SA"/>
        </w:rPr>
        <w:t xml:space="preserve"> “Ayastefanos’taki Rus Abidesi’nin Hedmi / Yıkılışı”</w:t>
      </w:r>
      <w:r w:rsidRPr="006C05FC">
        <w:rPr>
          <w:rFonts w:ascii="Times New Roman" w:eastAsia="Calibri" w:hAnsi="Times New Roman" w:cs="Times New Roman"/>
          <w:bCs/>
          <w:sz w:val="24"/>
          <w:szCs w:val="24"/>
          <w:lang w:eastAsia="ar-SA"/>
        </w:rPr>
        <w:t xml:space="preserve"> ya da </w:t>
      </w:r>
      <w:r w:rsidRPr="006C05FC">
        <w:rPr>
          <w:rFonts w:ascii="Times New Roman" w:eastAsia="Calibri" w:hAnsi="Times New Roman" w:cs="Times New Roman"/>
          <w:bCs/>
          <w:i/>
          <w:sz w:val="24"/>
          <w:szCs w:val="24"/>
          <w:lang w:eastAsia="ar-SA"/>
        </w:rPr>
        <w:t xml:space="preserve">“Moskof Heykeli’nin Tahribi” </w:t>
      </w:r>
      <w:r w:rsidRPr="006C05FC">
        <w:rPr>
          <w:rFonts w:ascii="Times New Roman" w:eastAsia="Calibri" w:hAnsi="Times New Roman" w:cs="Times New Roman"/>
          <w:bCs/>
          <w:sz w:val="24"/>
          <w:szCs w:val="24"/>
          <w:lang w:eastAsia="ar-SA"/>
        </w:rPr>
        <w:t>gibi adlar  verilen film, aynı zamanda Türk ordusu tarafından propaganda maksadıyla çektirilen ilk belgesellerden biri olmuştur.</w:t>
      </w:r>
    </w:p>
    <w:p w14:paraId="476C39C3" w14:textId="053BDE5A" w:rsidR="00252D5E" w:rsidRPr="006C05FC" w:rsidRDefault="00252D5E" w:rsidP="006C05FC">
      <w:pPr>
        <w:suppressAutoHyphens/>
        <w:spacing w:after="120" w:line="276" w:lineRule="auto"/>
        <w:ind w:firstLine="708"/>
        <w:jc w:val="both"/>
        <w:rPr>
          <w:rFonts w:ascii="Times New Roman" w:eastAsia="Calibri" w:hAnsi="Times New Roman" w:cs="Times New Roman"/>
          <w:bCs/>
          <w:sz w:val="24"/>
          <w:szCs w:val="24"/>
          <w:lang w:eastAsia="ar-SA"/>
        </w:rPr>
      </w:pPr>
      <w:r w:rsidRPr="006C05FC">
        <w:rPr>
          <w:rFonts w:ascii="Times New Roman" w:eastAsia="Calibri" w:hAnsi="Times New Roman" w:cs="Times New Roman"/>
          <w:sz w:val="24"/>
          <w:szCs w:val="24"/>
          <w:lang w:eastAsia="ar-SA"/>
        </w:rPr>
        <w:t>Birinci Dünya Savaşı’nın birçok cephede devam ettiği, bu arada yengi ve yenilgilerin milletin oldukça dikkatini çektiği bir dönemde, Çanakkale Cephesi’nde elde edilen zaferin ve müteakip askerî ve siyasi zaferlerin yurt içi ve yurt dışı kamuoyuna duyurulması, başarılı faaliyetleri gündemde tutulması, eğitim ve benzeri maksatlarla Enver Paşa, orduda bir sinema kolunu kurulması emrini 1915 yılında vermiştir. Bu emirle Merkez Ordu Sinema Dairesi (MOSD )1916 yılı</w:t>
      </w:r>
      <w:r w:rsidR="004579D6" w:rsidRPr="006C05FC">
        <w:rPr>
          <w:rFonts w:ascii="Times New Roman" w:eastAsia="Calibri" w:hAnsi="Times New Roman" w:cs="Times New Roman"/>
          <w:sz w:val="24"/>
          <w:szCs w:val="24"/>
          <w:lang w:eastAsia="ar-SA"/>
        </w:rPr>
        <w:t xml:space="preserve"> başlarında faaliyete geçmiştir.</w:t>
      </w:r>
      <w:r w:rsidRPr="006C05FC">
        <w:rPr>
          <w:rFonts w:ascii="Times New Roman" w:eastAsia="Calibri" w:hAnsi="Times New Roman" w:cs="Times New Roman"/>
          <w:sz w:val="24"/>
          <w:szCs w:val="24"/>
          <w:lang w:eastAsia="ar-SA"/>
        </w:rPr>
        <w:t xml:space="preserve"> Bu kuruluş, Türkiye’de ve İslam ülkelerinde </w:t>
      </w:r>
      <w:r w:rsidRPr="006C05FC">
        <w:rPr>
          <w:rFonts w:ascii="Times New Roman" w:eastAsia="Calibri" w:hAnsi="Times New Roman" w:cs="Times New Roman"/>
          <w:sz w:val="24"/>
          <w:szCs w:val="24"/>
          <w:lang w:eastAsia="ar-SA"/>
        </w:rPr>
        <w:lastRenderedPageBreak/>
        <w:t xml:space="preserve">kurulan ilk resmî sinema teşkilatı olmuştur. MOSD’un sinema aletlerinin çoğu Almanya’dan getirtilmiştir. </w:t>
      </w:r>
      <w:r w:rsidRPr="006C05FC">
        <w:rPr>
          <w:rFonts w:ascii="Times New Roman" w:eastAsia="Calibri" w:hAnsi="Times New Roman" w:cs="Times New Roman"/>
          <w:bCs/>
          <w:sz w:val="24"/>
          <w:szCs w:val="24"/>
          <w:lang w:eastAsia="ar-SA"/>
        </w:rPr>
        <w:t>MOSD ile Türk ordusu, sinema yapan ve bunun eğitimini veren ilk resmî ve millî kuruluş olmuştur.</w:t>
      </w:r>
      <w:r w:rsidRPr="006C05FC">
        <w:rPr>
          <w:rFonts w:ascii="Times New Roman" w:eastAsia="Calibri" w:hAnsi="Times New Roman" w:cs="Times New Roman"/>
          <w:bCs/>
          <w:sz w:val="24"/>
          <w:szCs w:val="24"/>
          <w:vertAlign w:val="superscript"/>
          <w:lang w:eastAsia="ar-SA"/>
        </w:rPr>
        <w:footnoteReference w:id="19"/>
      </w:r>
      <w:r w:rsidRPr="006C05FC">
        <w:rPr>
          <w:rFonts w:ascii="Times New Roman" w:eastAsia="Calibri" w:hAnsi="Times New Roman" w:cs="Times New Roman"/>
          <w:bCs/>
          <w:sz w:val="24"/>
          <w:szCs w:val="24"/>
          <w:lang w:eastAsia="ar-SA"/>
        </w:rPr>
        <w:t xml:space="preserve"> </w:t>
      </w:r>
    </w:p>
    <w:p w14:paraId="312C6FB7" w14:textId="3C58C74B" w:rsidR="00252D5E" w:rsidRPr="006C05FC" w:rsidRDefault="00252D5E" w:rsidP="006C05FC">
      <w:pPr>
        <w:spacing w:after="120" w:line="276" w:lineRule="auto"/>
        <w:ind w:firstLine="708"/>
        <w:jc w:val="both"/>
        <w:rPr>
          <w:rFonts w:ascii="Times New Roman" w:hAnsi="Times New Roman" w:cs="Times New Roman"/>
          <w:bCs/>
          <w:sz w:val="24"/>
          <w:szCs w:val="24"/>
        </w:rPr>
      </w:pPr>
      <w:r w:rsidRPr="006C05FC">
        <w:rPr>
          <w:rFonts w:ascii="Times New Roman" w:hAnsi="Times New Roman" w:cs="Times New Roman"/>
          <w:sz w:val="24"/>
          <w:szCs w:val="24"/>
        </w:rPr>
        <w:t xml:space="preserve">Türk sinema tarihi çoğunlukla Osmanlı Devleti’nin Birinci Dünya Savaşı’na girdiği sıralarda 1914 yılı Kasım ayında Fuat Uzkınay tarafından çekilen </w:t>
      </w:r>
      <w:r w:rsidRPr="006C05FC">
        <w:rPr>
          <w:rFonts w:ascii="Times New Roman" w:hAnsi="Times New Roman" w:cs="Times New Roman"/>
          <w:bCs/>
          <w:i/>
          <w:sz w:val="24"/>
          <w:szCs w:val="24"/>
        </w:rPr>
        <w:t>“Ayastefanos’taki Rus Abidesi’nin Yıkılışı”</w:t>
      </w:r>
      <w:r w:rsidRPr="006C05FC">
        <w:rPr>
          <w:rFonts w:ascii="Times New Roman" w:hAnsi="Times New Roman" w:cs="Times New Roman"/>
          <w:bCs/>
          <w:sz w:val="24"/>
          <w:szCs w:val="24"/>
        </w:rPr>
        <w:t xml:space="preserve"> adlı belgesel filmle başlatılmaktadır. Bir Türk tarafından çekilen ve diğer belgesellere göre daha uzun olan bu filmin tarihi önemi büyüktür. Ancak, bu film uzun metrajlı ve öykülü bir film değildir. Ayrıca, Fuat Uzkınay’dan önce Osmanlı uyruğundaki diğer kişiler</w:t>
      </w:r>
      <w:r w:rsidR="00A87852" w:rsidRPr="006C05FC">
        <w:rPr>
          <w:rFonts w:ascii="Times New Roman" w:hAnsi="Times New Roman" w:cs="Times New Roman"/>
          <w:bCs/>
          <w:sz w:val="24"/>
          <w:szCs w:val="24"/>
        </w:rPr>
        <w:t xml:space="preserve">in </w:t>
      </w:r>
      <w:r w:rsidRPr="006C05FC">
        <w:rPr>
          <w:rFonts w:ascii="Times New Roman" w:hAnsi="Times New Roman" w:cs="Times New Roman"/>
          <w:bCs/>
          <w:sz w:val="24"/>
          <w:szCs w:val="24"/>
        </w:rPr>
        <w:t>çek</w:t>
      </w:r>
      <w:r w:rsidR="00A87852" w:rsidRPr="006C05FC">
        <w:rPr>
          <w:rFonts w:ascii="Times New Roman" w:hAnsi="Times New Roman" w:cs="Times New Roman"/>
          <w:bCs/>
          <w:sz w:val="24"/>
          <w:szCs w:val="24"/>
        </w:rPr>
        <w:t xml:space="preserve">tiği </w:t>
      </w:r>
      <w:r w:rsidRPr="006C05FC">
        <w:rPr>
          <w:rFonts w:ascii="Times New Roman" w:hAnsi="Times New Roman" w:cs="Times New Roman"/>
          <w:bCs/>
          <w:sz w:val="24"/>
          <w:szCs w:val="24"/>
        </w:rPr>
        <w:t>belgesel filmler ortaya çıkmıştır. Ancak, tiyatroculuktan gelmeyen, hem belgesel hem de konulu film çeken ilk Türk sinemacı</w:t>
      </w:r>
      <w:r w:rsidR="00E57D8D" w:rsidRPr="006C05FC">
        <w:rPr>
          <w:rFonts w:ascii="Times New Roman" w:hAnsi="Times New Roman" w:cs="Times New Roman"/>
          <w:bCs/>
          <w:sz w:val="24"/>
          <w:szCs w:val="24"/>
        </w:rPr>
        <w:t xml:space="preserve"> yine</w:t>
      </w:r>
      <w:r w:rsidRPr="006C05FC">
        <w:rPr>
          <w:rFonts w:ascii="Times New Roman" w:hAnsi="Times New Roman" w:cs="Times New Roman"/>
          <w:bCs/>
          <w:sz w:val="24"/>
          <w:szCs w:val="24"/>
        </w:rPr>
        <w:t xml:space="preserve"> Fuat Uzkınay olmuştur.</w:t>
      </w:r>
    </w:p>
    <w:p w14:paraId="29F27EA2" w14:textId="07BB209A" w:rsidR="00252D5E" w:rsidRPr="006C05FC" w:rsidRDefault="00252D5E" w:rsidP="006C05FC">
      <w:pPr>
        <w:spacing w:after="120" w:line="276" w:lineRule="auto"/>
        <w:ind w:firstLine="708"/>
        <w:jc w:val="both"/>
        <w:rPr>
          <w:rFonts w:ascii="Times New Roman" w:hAnsi="Times New Roman" w:cs="Times New Roman"/>
          <w:bCs/>
          <w:sz w:val="24"/>
          <w:szCs w:val="24"/>
        </w:rPr>
      </w:pPr>
      <w:r w:rsidRPr="006C05FC">
        <w:rPr>
          <w:rFonts w:ascii="Times New Roman" w:hAnsi="Times New Roman" w:cs="Times New Roman"/>
          <w:bCs/>
          <w:sz w:val="24"/>
          <w:szCs w:val="24"/>
        </w:rPr>
        <w:t xml:space="preserve">Konulu filmlerin çekimine 1916 yılından itibaren başlanmıştır. Ancak, harp koşulların sürmesi ve başrol oyuncularından birinin ölmesi üzerine Merkez Ordu Sinema Dairesi’nin yapımcılığını, Sigmund Weinberg’in ise yönetmenliğini üstlendiği Türk sinemasının ilk konulu kurmaca film denemesi </w:t>
      </w:r>
      <w:bookmarkStart w:id="2" w:name="_Hlk95440825"/>
      <w:bookmarkStart w:id="3" w:name="_Hlk95442125"/>
      <w:r w:rsidRPr="006C05FC">
        <w:rPr>
          <w:rFonts w:ascii="Times New Roman" w:hAnsi="Times New Roman" w:cs="Times New Roman"/>
          <w:bCs/>
          <w:i/>
          <w:iCs/>
          <w:sz w:val="24"/>
          <w:szCs w:val="24"/>
        </w:rPr>
        <w:t xml:space="preserve">Leblebici Horhor Ağa </w:t>
      </w:r>
      <w:r w:rsidRPr="006C05FC">
        <w:rPr>
          <w:rFonts w:ascii="Times New Roman" w:hAnsi="Times New Roman" w:cs="Times New Roman"/>
          <w:bCs/>
          <w:sz w:val="24"/>
          <w:szCs w:val="24"/>
        </w:rPr>
        <w:t>yarım kalmıştır.</w:t>
      </w:r>
      <w:bookmarkEnd w:id="2"/>
      <w:r w:rsidRPr="006C05FC">
        <w:rPr>
          <w:rFonts w:ascii="Times New Roman" w:hAnsi="Times New Roman" w:cs="Times New Roman"/>
          <w:bCs/>
          <w:sz w:val="24"/>
          <w:szCs w:val="24"/>
        </w:rPr>
        <w:t xml:space="preserve"> Yine, 1916 yılında aynı yapımcı ve yönetmenle çekimine başlanan </w:t>
      </w:r>
      <w:r w:rsidRPr="006C05FC">
        <w:rPr>
          <w:rFonts w:ascii="Times New Roman" w:hAnsi="Times New Roman" w:cs="Times New Roman"/>
          <w:bCs/>
          <w:i/>
          <w:iCs/>
          <w:sz w:val="24"/>
          <w:szCs w:val="24"/>
        </w:rPr>
        <w:t>Himmet Ağa’nın İzdivacı</w:t>
      </w:r>
      <w:r w:rsidRPr="006C05FC">
        <w:rPr>
          <w:rFonts w:ascii="Times New Roman" w:hAnsi="Times New Roman" w:cs="Times New Roman"/>
          <w:bCs/>
          <w:sz w:val="24"/>
          <w:szCs w:val="24"/>
        </w:rPr>
        <w:t xml:space="preserve"> </w:t>
      </w:r>
      <w:bookmarkEnd w:id="3"/>
      <w:r w:rsidRPr="006C05FC">
        <w:rPr>
          <w:rFonts w:ascii="Times New Roman" w:hAnsi="Times New Roman" w:cs="Times New Roman"/>
          <w:bCs/>
          <w:sz w:val="24"/>
          <w:szCs w:val="24"/>
        </w:rPr>
        <w:t>adlı konulu</w:t>
      </w:r>
      <w:r w:rsidRPr="006C05FC">
        <w:rPr>
          <w:rFonts w:ascii="Times New Roman" w:hAnsi="Times New Roman" w:cs="Times New Roman"/>
          <w:sz w:val="24"/>
          <w:szCs w:val="24"/>
        </w:rPr>
        <w:t xml:space="preserve"> </w:t>
      </w:r>
      <w:r w:rsidRPr="006C05FC">
        <w:rPr>
          <w:rFonts w:ascii="Times New Roman" w:hAnsi="Times New Roman" w:cs="Times New Roman"/>
          <w:bCs/>
          <w:sz w:val="24"/>
          <w:szCs w:val="24"/>
        </w:rPr>
        <w:t xml:space="preserve">ikinci film denemesi ise oyuncularının çoğunun </w:t>
      </w:r>
      <w:r w:rsidR="00753E02" w:rsidRPr="006C05FC">
        <w:rPr>
          <w:rFonts w:ascii="Times New Roman" w:hAnsi="Times New Roman" w:cs="Times New Roman"/>
          <w:bCs/>
          <w:sz w:val="24"/>
          <w:szCs w:val="24"/>
        </w:rPr>
        <w:t xml:space="preserve">I. Dünya Savaşı sırasında aniden </w:t>
      </w:r>
      <w:r w:rsidRPr="006C05FC">
        <w:rPr>
          <w:rFonts w:ascii="Times New Roman" w:hAnsi="Times New Roman" w:cs="Times New Roman"/>
          <w:bCs/>
          <w:sz w:val="24"/>
          <w:szCs w:val="24"/>
        </w:rPr>
        <w:t>askere çağrılması ve Romanya’nın savaşa girmesi nedeniyle bu filmin çekimi de tamamlanamamıştır.</w:t>
      </w:r>
      <w:r w:rsidRPr="006C05FC">
        <w:rPr>
          <w:rFonts w:ascii="Times New Roman" w:hAnsi="Times New Roman" w:cs="Times New Roman"/>
          <w:bCs/>
          <w:sz w:val="24"/>
          <w:szCs w:val="24"/>
          <w:vertAlign w:val="superscript"/>
        </w:rPr>
        <w:footnoteReference w:id="20"/>
      </w:r>
    </w:p>
    <w:p w14:paraId="7E3E9D3C" w14:textId="0E74466F" w:rsidR="00252D5E" w:rsidRPr="006C05FC" w:rsidRDefault="00252D5E" w:rsidP="006C05FC">
      <w:pPr>
        <w:spacing w:after="120" w:line="276" w:lineRule="auto"/>
        <w:ind w:firstLine="708"/>
        <w:jc w:val="both"/>
        <w:rPr>
          <w:rFonts w:ascii="Times New Roman" w:eastAsia="Calibri" w:hAnsi="Times New Roman" w:cs="Times New Roman"/>
          <w:sz w:val="24"/>
          <w:szCs w:val="24"/>
          <w:lang w:eastAsia="ar-SA"/>
        </w:rPr>
      </w:pPr>
      <w:r w:rsidRPr="006C05FC">
        <w:rPr>
          <w:rFonts w:ascii="Times New Roman" w:eastAsia="Times New Roman" w:hAnsi="Times New Roman" w:cs="Times New Roman"/>
          <w:bCs/>
          <w:iCs/>
          <w:sz w:val="24"/>
          <w:szCs w:val="24"/>
          <w:lang w:eastAsia="tr-TR"/>
        </w:rPr>
        <w:t>Osmanlı Devleti’ndeki ilk sinema filmlerinin çekimini gerçekleştiren Merkez Ordu Sinema Dairesi ve Müdafaa-i Milliye Cemiyeti, Mondros Ateşkes Antlaşması’nın bazı hükümleri gerekçe gösterilerek 1918 yılında kapatılmıştır.</w:t>
      </w:r>
      <w:r w:rsidRPr="006C05FC">
        <w:rPr>
          <w:rFonts w:ascii="Times New Roman" w:eastAsia="Times New Roman" w:hAnsi="Times New Roman" w:cs="Times New Roman"/>
          <w:bCs/>
          <w:iCs/>
          <w:sz w:val="24"/>
          <w:szCs w:val="24"/>
          <w:vertAlign w:val="superscript"/>
          <w:lang w:eastAsia="tr-TR"/>
        </w:rPr>
        <w:footnoteReference w:id="21"/>
      </w:r>
      <w:r w:rsidRPr="006C05FC">
        <w:rPr>
          <w:rFonts w:ascii="Times New Roman" w:eastAsia="Times New Roman" w:hAnsi="Times New Roman" w:cs="Times New Roman"/>
          <w:bCs/>
          <w:iCs/>
          <w:sz w:val="24"/>
          <w:szCs w:val="24"/>
          <w:lang w:eastAsia="tr-TR"/>
        </w:rPr>
        <w:t xml:space="preserve"> </w:t>
      </w:r>
      <w:r w:rsidRPr="006C05FC">
        <w:rPr>
          <w:rFonts w:ascii="Times New Roman" w:eastAsia="Calibri" w:hAnsi="Times New Roman" w:cs="Times New Roman"/>
          <w:bCs/>
          <w:sz w:val="24"/>
          <w:szCs w:val="24"/>
          <w:lang w:eastAsia="ar-SA"/>
        </w:rPr>
        <w:t>Bunun ardından, Osmanlı Devleti’ndeki film yapım, ithal, ihraç ve dağıtım işleri, tam resmî nitelikte olmayan Müdafaa-i Milliye Cemiyeti, Malûl Gaziler Cemiyeti, Osmanlı Donanma Cemiyeti,</w:t>
      </w:r>
      <w:r w:rsidRPr="006C05FC">
        <w:rPr>
          <w:rFonts w:ascii="Times New Roman" w:eastAsia="Times New Roman" w:hAnsi="Times New Roman" w:cs="Times New Roman"/>
          <w:bCs/>
          <w:iCs/>
          <w:sz w:val="24"/>
          <w:szCs w:val="24"/>
          <w:vertAlign w:val="superscript"/>
          <w:lang w:eastAsia="tr-TR"/>
        </w:rPr>
        <w:t xml:space="preserve"> </w:t>
      </w:r>
      <w:r w:rsidRPr="006C05FC">
        <w:rPr>
          <w:rFonts w:ascii="Times New Roman" w:eastAsia="Times New Roman" w:hAnsi="Times New Roman" w:cs="Times New Roman"/>
          <w:bCs/>
          <w:iCs/>
          <w:sz w:val="24"/>
          <w:szCs w:val="24"/>
          <w:vertAlign w:val="superscript"/>
          <w:lang w:eastAsia="tr-TR"/>
        </w:rPr>
        <w:footnoteReference w:id="22"/>
      </w:r>
      <w:r w:rsidRPr="006C05FC">
        <w:rPr>
          <w:rFonts w:ascii="Times New Roman" w:eastAsia="Times New Roman" w:hAnsi="Times New Roman" w:cs="Times New Roman"/>
          <w:bCs/>
          <w:iCs/>
          <w:sz w:val="24"/>
          <w:szCs w:val="24"/>
          <w:lang w:eastAsia="tr-TR"/>
        </w:rPr>
        <w:t xml:space="preserve"> </w:t>
      </w:r>
      <w:r w:rsidRPr="006C05FC">
        <w:rPr>
          <w:rFonts w:ascii="Times New Roman" w:eastAsia="Calibri" w:hAnsi="Times New Roman" w:cs="Times New Roman"/>
          <w:bCs/>
          <w:sz w:val="24"/>
          <w:szCs w:val="24"/>
          <w:lang w:eastAsia="ar-SA"/>
        </w:rPr>
        <w:t>Sinema İşleri Şirketi ile izin verilen diğer resmî veya özel teşkilat ya da şirketler tarafından yapılmıştır.</w:t>
      </w:r>
      <w:r w:rsidRPr="006C05FC">
        <w:rPr>
          <w:rFonts w:ascii="Times New Roman" w:eastAsia="Calibri" w:hAnsi="Times New Roman" w:cs="Times New Roman"/>
          <w:bCs/>
          <w:sz w:val="24"/>
          <w:szCs w:val="24"/>
          <w:vertAlign w:val="superscript"/>
          <w:lang w:eastAsia="ar-SA"/>
        </w:rPr>
        <w:footnoteReference w:id="23"/>
      </w:r>
      <w:r w:rsidRPr="006C05FC">
        <w:rPr>
          <w:rFonts w:ascii="Times New Roman" w:eastAsia="Times New Roman" w:hAnsi="Times New Roman" w:cs="Times New Roman"/>
          <w:bCs/>
          <w:iCs/>
          <w:sz w:val="24"/>
          <w:szCs w:val="24"/>
          <w:lang w:eastAsia="tr-TR"/>
        </w:rPr>
        <w:t xml:space="preserve"> Bununla birlikte, </w:t>
      </w:r>
      <w:r w:rsidRPr="006C05FC">
        <w:rPr>
          <w:rFonts w:ascii="Times New Roman" w:eastAsia="Calibri" w:hAnsi="Times New Roman" w:cs="Times New Roman"/>
          <w:sz w:val="24"/>
          <w:szCs w:val="24"/>
          <w:lang w:eastAsia="ar-SA"/>
        </w:rPr>
        <w:t>Mütareke Dönemi’nde Millî Mücadele yanlısı Türk sineması, işgal güçleri ve İstanbul Hükûmetlerinin genel sıkı denetimi, yoğun iptal ve sansürüne rağmen, zor da olsa varlığını devam ettirmiştir.</w:t>
      </w:r>
      <w:r w:rsidRPr="006C05FC">
        <w:rPr>
          <w:rFonts w:ascii="Times New Roman" w:eastAsia="Calibri" w:hAnsi="Times New Roman" w:cs="Times New Roman"/>
          <w:sz w:val="24"/>
          <w:szCs w:val="24"/>
          <w:vertAlign w:val="superscript"/>
          <w:lang w:eastAsia="ar-SA"/>
        </w:rPr>
        <w:footnoteReference w:id="24"/>
      </w:r>
    </w:p>
    <w:p w14:paraId="2B8067F8" w14:textId="2CCB1201" w:rsidR="00252D5E" w:rsidRPr="006C05FC" w:rsidRDefault="00252D5E" w:rsidP="006C05FC">
      <w:pPr>
        <w:spacing w:after="120" w:line="276" w:lineRule="auto"/>
        <w:ind w:firstLine="708"/>
        <w:jc w:val="both"/>
        <w:rPr>
          <w:rFonts w:ascii="Times New Roman" w:eastAsia="Times New Roman" w:hAnsi="Times New Roman" w:cs="Times New Roman"/>
          <w:bCs/>
          <w:iCs/>
          <w:sz w:val="24"/>
          <w:szCs w:val="24"/>
          <w:lang w:eastAsia="tr-TR"/>
        </w:rPr>
      </w:pPr>
      <w:r w:rsidRPr="006C05FC">
        <w:rPr>
          <w:rFonts w:ascii="Times New Roman" w:eastAsia="Times New Roman" w:hAnsi="Times New Roman" w:cs="Times New Roman"/>
          <w:bCs/>
          <w:iCs/>
          <w:sz w:val="24"/>
          <w:szCs w:val="24"/>
          <w:lang w:eastAsia="tr-TR"/>
        </w:rPr>
        <w:t xml:space="preserve">Çekildiği zamanın siyasi, askerî, ekonomik ve sosyo-kültürel yapısını sonraki yıllara göründüğü gibi aktaran ve sayısı tam olarak tespit edilemeyen çok sayıdaki belgesel, kısa öykülü ve yurt dışında yapılan filmler bir yana bırakıldığında, Osmanlı Devleti’nde sinema sanatı için daha anlamlı veri ve bilgi sağlayan on uzun metrajlı kurmaca filmin yapımına </w:t>
      </w:r>
      <w:r w:rsidRPr="006C05FC">
        <w:rPr>
          <w:rFonts w:ascii="Times New Roman" w:eastAsia="Times New Roman" w:hAnsi="Times New Roman" w:cs="Times New Roman"/>
          <w:bCs/>
          <w:iCs/>
          <w:sz w:val="24"/>
          <w:szCs w:val="24"/>
          <w:lang w:eastAsia="tr-TR"/>
        </w:rPr>
        <w:lastRenderedPageBreak/>
        <w:t>girişilmiştir. Fakat, bu on filmden üçü (</w:t>
      </w:r>
      <w:r w:rsidRPr="006C05FC">
        <w:rPr>
          <w:rFonts w:ascii="Times New Roman" w:eastAsia="Times New Roman" w:hAnsi="Times New Roman" w:cs="Times New Roman"/>
          <w:bCs/>
          <w:i/>
          <w:sz w:val="24"/>
          <w:szCs w:val="24"/>
          <w:lang w:eastAsia="tr-TR"/>
        </w:rPr>
        <w:t xml:space="preserve">Leblebici Horhor Ağa </w:t>
      </w:r>
      <w:r w:rsidRPr="006C05FC">
        <w:rPr>
          <w:rFonts w:ascii="Times New Roman" w:eastAsia="Times New Roman" w:hAnsi="Times New Roman" w:cs="Times New Roman"/>
          <w:bCs/>
          <w:iCs/>
          <w:sz w:val="24"/>
          <w:szCs w:val="24"/>
          <w:lang w:eastAsia="tr-TR"/>
        </w:rPr>
        <w:t xml:space="preserve">(1916), </w:t>
      </w:r>
      <w:r w:rsidRPr="006C05FC">
        <w:rPr>
          <w:rFonts w:ascii="Times New Roman" w:eastAsia="Times New Roman" w:hAnsi="Times New Roman" w:cs="Times New Roman"/>
          <w:bCs/>
          <w:i/>
          <w:sz w:val="24"/>
          <w:szCs w:val="24"/>
          <w:lang w:eastAsia="tr-TR"/>
        </w:rPr>
        <w:t xml:space="preserve">Alemdar Vak’ası </w:t>
      </w:r>
      <w:r w:rsidRPr="006C05FC">
        <w:rPr>
          <w:rFonts w:ascii="Times New Roman" w:eastAsia="Times New Roman" w:hAnsi="Times New Roman" w:cs="Times New Roman"/>
          <w:bCs/>
          <w:iCs/>
          <w:sz w:val="24"/>
          <w:szCs w:val="24"/>
          <w:lang w:eastAsia="tr-TR"/>
        </w:rPr>
        <w:t xml:space="preserve">(1918) ve </w:t>
      </w:r>
      <w:r w:rsidRPr="006C05FC">
        <w:rPr>
          <w:rFonts w:ascii="Times New Roman" w:eastAsia="Times New Roman" w:hAnsi="Times New Roman" w:cs="Times New Roman"/>
          <w:bCs/>
          <w:i/>
          <w:sz w:val="24"/>
          <w:szCs w:val="24"/>
          <w:lang w:eastAsia="tr-TR"/>
        </w:rPr>
        <w:t>Tombul Aşığın Dört Sevgilisi</w:t>
      </w:r>
      <w:r w:rsidRPr="006C05FC">
        <w:rPr>
          <w:rFonts w:ascii="Times New Roman" w:eastAsia="Times New Roman" w:hAnsi="Times New Roman" w:cs="Times New Roman"/>
          <w:bCs/>
          <w:iCs/>
          <w:sz w:val="24"/>
          <w:szCs w:val="24"/>
          <w:lang w:eastAsia="tr-TR"/>
        </w:rPr>
        <w:t xml:space="preserve"> (1919)) çeşitli sebeplerle bitirilememiştir.</w:t>
      </w:r>
      <w:r w:rsidR="000A702E" w:rsidRPr="006C05FC">
        <w:rPr>
          <w:rFonts w:ascii="Times New Roman" w:eastAsia="Times New Roman" w:hAnsi="Times New Roman" w:cs="Times New Roman"/>
          <w:bCs/>
          <w:iCs/>
          <w:sz w:val="24"/>
          <w:szCs w:val="24"/>
          <w:lang w:eastAsia="tr-TR"/>
        </w:rPr>
        <w:t xml:space="preserve"> Yedi </w:t>
      </w:r>
      <w:r w:rsidRPr="006C05FC">
        <w:rPr>
          <w:rFonts w:ascii="Times New Roman" w:eastAsia="Times New Roman" w:hAnsi="Times New Roman" w:cs="Times New Roman"/>
          <w:bCs/>
          <w:iCs/>
          <w:sz w:val="24"/>
          <w:szCs w:val="24"/>
          <w:lang w:eastAsia="tr-TR"/>
        </w:rPr>
        <w:t>uzun metrajlı yerli yapım filmden beşi Osmanlı’nın son yıllarında sinemalarda gösterilmiştir. İki</w:t>
      </w:r>
      <w:r w:rsidR="000A702E" w:rsidRPr="006C05FC">
        <w:rPr>
          <w:rFonts w:ascii="Times New Roman" w:eastAsia="Times New Roman" w:hAnsi="Times New Roman" w:cs="Times New Roman"/>
          <w:bCs/>
          <w:iCs/>
          <w:sz w:val="24"/>
          <w:szCs w:val="24"/>
          <w:lang w:eastAsia="tr-TR"/>
        </w:rPr>
        <w:t xml:space="preserve"> film </w:t>
      </w:r>
      <w:r w:rsidRPr="006C05FC">
        <w:rPr>
          <w:rFonts w:ascii="Times New Roman" w:eastAsia="Times New Roman" w:hAnsi="Times New Roman" w:cs="Times New Roman"/>
          <w:bCs/>
          <w:iCs/>
          <w:sz w:val="24"/>
          <w:szCs w:val="24"/>
          <w:lang w:eastAsia="tr-TR"/>
        </w:rPr>
        <w:t>(</w:t>
      </w:r>
      <w:r w:rsidRPr="006C05FC">
        <w:rPr>
          <w:rFonts w:ascii="Times New Roman" w:eastAsia="Times New Roman" w:hAnsi="Times New Roman" w:cs="Times New Roman"/>
          <w:bCs/>
          <w:i/>
          <w:sz w:val="24"/>
          <w:szCs w:val="24"/>
          <w:lang w:eastAsia="tr-TR"/>
        </w:rPr>
        <w:t xml:space="preserve">İstanbul’da Bir facia-ı Aşk </w:t>
      </w:r>
      <w:r w:rsidRPr="006C05FC">
        <w:rPr>
          <w:rFonts w:ascii="Times New Roman" w:eastAsia="Times New Roman" w:hAnsi="Times New Roman" w:cs="Times New Roman"/>
          <w:bCs/>
          <w:iCs/>
          <w:sz w:val="24"/>
          <w:szCs w:val="24"/>
          <w:lang w:eastAsia="tr-TR"/>
        </w:rPr>
        <w:t xml:space="preserve">ve </w:t>
      </w:r>
      <w:r w:rsidRPr="006C05FC">
        <w:rPr>
          <w:rFonts w:ascii="Times New Roman" w:eastAsia="Times New Roman" w:hAnsi="Times New Roman" w:cs="Times New Roman"/>
          <w:bCs/>
          <w:i/>
          <w:sz w:val="24"/>
          <w:szCs w:val="24"/>
          <w:lang w:eastAsia="tr-TR"/>
        </w:rPr>
        <w:t>Nur Baba</w:t>
      </w:r>
      <w:r w:rsidRPr="006C05FC">
        <w:rPr>
          <w:rFonts w:ascii="Times New Roman" w:eastAsia="Times New Roman" w:hAnsi="Times New Roman" w:cs="Times New Roman"/>
          <w:bCs/>
          <w:iCs/>
          <w:sz w:val="24"/>
          <w:szCs w:val="24"/>
          <w:lang w:eastAsia="tr-TR"/>
        </w:rPr>
        <w:t xml:space="preserve">) ise Osmanlı Devleti’nin 1 Kasım 1922’de resmen tarihe intikal etmiş olması nedeniyle </w:t>
      </w:r>
      <w:r w:rsidR="000A702E" w:rsidRPr="006C05FC">
        <w:rPr>
          <w:rFonts w:ascii="Times New Roman" w:eastAsia="Times New Roman" w:hAnsi="Times New Roman" w:cs="Times New Roman"/>
          <w:bCs/>
          <w:iCs/>
          <w:sz w:val="24"/>
          <w:szCs w:val="24"/>
          <w:lang w:eastAsia="tr-TR"/>
        </w:rPr>
        <w:t xml:space="preserve">sinemalarda </w:t>
      </w:r>
      <w:r w:rsidRPr="006C05FC">
        <w:rPr>
          <w:rFonts w:ascii="Times New Roman" w:eastAsia="Times New Roman" w:hAnsi="Times New Roman" w:cs="Times New Roman"/>
          <w:bCs/>
          <w:iCs/>
          <w:sz w:val="24"/>
          <w:szCs w:val="24"/>
          <w:lang w:eastAsia="tr-TR"/>
        </w:rPr>
        <w:t>gösterilememiştir.</w:t>
      </w:r>
      <w:r w:rsidR="005050D5" w:rsidRPr="006C05FC">
        <w:rPr>
          <w:rStyle w:val="DipnotBavurusu"/>
          <w:rFonts w:ascii="Times New Roman" w:eastAsia="Times New Roman" w:hAnsi="Times New Roman" w:cs="Times New Roman"/>
          <w:bCs/>
          <w:iCs/>
          <w:sz w:val="24"/>
          <w:szCs w:val="24"/>
          <w:lang w:eastAsia="tr-TR"/>
        </w:rPr>
        <w:footnoteReference w:id="25"/>
      </w:r>
      <w:r w:rsidRPr="006C05FC">
        <w:rPr>
          <w:rFonts w:ascii="Times New Roman" w:eastAsia="Times New Roman" w:hAnsi="Times New Roman" w:cs="Times New Roman"/>
          <w:bCs/>
          <w:iCs/>
          <w:sz w:val="24"/>
          <w:szCs w:val="24"/>
          <w:lang w:eastAsia="tr-TR"/>
        </w:rPr>
        <w:t xml:space="preserve"> Ancak bu iki film, tarihî ve kültürel ortak birikim, birliktelik ve sürekliliğin bir göstergesi olarak Mustafa Kemal Paşa önderliğinde emperyalist ülkelere karşı yapılan Millî Mücadele’nin  kazanılmasının ardından kısa bir sürede sinemalarda gösterilen filmler arasındakini yerini almıştır.</w:t>
      </w:r>
    </w:p>
    <w:p w14:paraId="307C741E" w14:textId="0E6B98A8" w:rsidR="00252D5E" w:rsidRPr="006C05FC" w:rsidRDefault="00252D5E" w:rsidP="006C05FC">
      <w:pPr>
        <w:spacing w:after="120" w:line="276" w:lineRule="auto"/>
        <w:ind w:firstLine="708"/>
        <w:jc w:val="both"/>
        <w:rPr>
          <w:rFonts w:ascii="Times New Roman" w:eastAsia="Times New Roman" w:hAnsi="Times New Roman" w:cs="Times New Roman"/>
          <w:bCs/>
          <w:iCs/>
          <w:sz w:val="24"/>
          <w:szCs w:val="24"/>
          <w:lang w:eastAsia="tr-TR"/>
        </w:rPr>
      </w:pPr>
      <w:r w:rsidRPr="006C05FC">
        <w:rPr>
          <w:rFonts w:ascii="Times New Roman" w:eastAsia="Times New Roman" w:hAnsi="Times New Roman" w:cs="Times New Roman"/>
          <w:bCs/>
          <w:iCs/>
          <w:sz w:val="24"/>
          <w:szCs w:val="24"/>
          <w:lang w:eastAsia="tr-TR"/>
        </w:rPr>
        <w:t>Osmanlı Dönemi’nde</w:t>
      </w:r>
      <w:r w:rsidR="00042E7E" w:rsidRPr="006C05FC">
        <w:rPr>
          <w:rFonts w:ascii="Times New Roman" w:eastAsia="Times New Roman" w:hAnsi="Times New Roman" w:cs="Times New Roman"/>
          <w:bCs/>
          <w:iCs/>
          <w:sz w:val="24"/>
          <w:szCs w:val="24"/>
          <w:lang w:eastAsia="tr-TR"/>
        </w:rPr>
        <w:t xml:space="preserve"> </w:t>
      </w:r>
      <w:r w:rsidR="00817B37" w:rsidRPr="006C05FC">
        <w:rPr>
          <w:rFonts w:ascii="Times New Roman" w:eastAsia="Times New Roman" w:hAnsi="Times New Roman" w:cs="Times New Roman"/>
          <w:bCs/>
          <w:iCs/>
          <w:sz w:val="24"/>
          <w:szCs w:val="24"/>
          <w:lang w:eastAsia="tr-TR"/>
        </w:rPr>
        <w:t xml:space="preserve">sinemanın icadından sonraki 27 yıl içerisinde </w:t>
      </w:r>
      <w:r w:rsidRPr="006C05FC">
        <w:rPr>
          <w:rFonts w:ascii="Times New Roman" w:eastAsia="Times New Roman" w:hAnsi="Times New Roman" w:cs="Times New Roman"/>
          <w:bCs/>
          <w:iCs/>
          <w:sz w:val="24"/>
          <w:szCs w:val="24"/>
          <w:lang w:eastAsia="tr-TR"/>
        </w:rPr>
        <w:t>olumsuz koşullar içinde yetersiz teknik alet, malzeme, eğitim ve personelle sessiz ve siyah-beyaz çekilerek tamamlanan yedi film</w:t>
      </w:r>
      <w:r w:rsidR="007A18C4" w:rsidRPr="006C05FC">
        <w:rPr>
          <w:rFonts w:ascii="Times New Roman" w:eastAsia="Times New Roman" w:hAnsi="Times New Roman" w:cs="Times New Roman"/>
          <w:bCs/>
          <w:iCs/>
          <w:sz w:val="24"/>
          <w:szCs w:val="24"/>
          <w:lang w:eastAsia="tr-TR"/>
        </w:rPr>
        <w:t xml:space="preserve">in yapımını biri yarı resmî </w:t>
      </w:r>
      <w:r w:rsidR="00817B37" w:rsidRPr="006C05FC">
        <w:rPr>
          <w:rFonts w:ascii="Times New Roman" w:eastAsia="Times New Roman" w:hAnsi="Times New Roman" w:cs="Times New Roman"/>
          <w:bCs/>
          <w:iCs/>
          <w:sz w:val="24"/>
          <w:szCs w:val="24"/>
          <w:lang w:eastAsia="tr-TR"/>
        </w:rPr>
        <w:t>diğeri</w:t>
      </w:r>
      <w:r w:rsidR="007A18C4" w:rsidRPr="006C05FC">
        <w:rPr>
          <w:rFonts w:ascii="Times New Roman" w:eastAsia="Times New Roman" w:hAnsi="Times New Roman" w:cs="Times New Roman"/>
          <w:bCs/>
          <w:iCs/>
          <w:sz w:val="24"/>
          <w:szCs w:val="24"/>
          <w:lang w:eastAsia="tr-TR"/>
        </w:rPr>
        <w:t xml:space="preserve"> özel olmak üzere iki kuruluş gerçekleştirmiştir.</w:t>
      </w:r>
      <w:r w:rsidR="00271578" w:rsidRPr="006C05FC">
        <w:rPr>
          <w:rFonts w:ascii="Times New Roman" w:eastAsia="Times New Roman" w:hAnsi="Times New Roman" w:cs="Times New Roman"/>
          <w:bCs/>
          <w:iCs/>
          <w:sz w:val="24"/>
          <w:szCs w:val="24"/>
          <w:lang w:eastAsia="tr-TR"/>
        </w:rPr>
        <w:t xml:space="preserve"> Film yapım şirketi sayısı Cumhuriyet Dönemi</w:t>
      </w:r>
      <w:r w:rsidR="002A5284" w:rsidRPr="006C05FC">
        <w:rPr>
          <w:rFonts w:ascii="Times New Roman" w:eastAsia="Times New Roman" w:hAnsi="Times New Roman" w:cs="Times New Roman"/>
          <w:bCs/>
          <w:iCs/>
          <w:sz w:val="24"/>
          <w:szCs w:val="24"/>
          <w:lang w:eastAsia="tr-TR"/>
        </w:rPr>
        <w:t xml:space="preserve"> içerisinde </w:t>
      </w:r>
      <w:r w:rsidR="00271578" w:rsidRPr="006C05FC">
        <w:rPr>
          <w:rFonts w:ascii="Times New Roman" w:eastAsia="Times New Roman" w:hAnsi="Times New Roman" w:cs="Times New Roman"/>
          <w:bCs/>
          <w:iCs/>
          <w:sz w:val="24"/>
          <w:szCs w:val="24"/>
          <w:lang w:eastAsia="tr-TR"/>
        </w:rPr>
        <w:t>1950’de beşe, 1980’de 28’e</w:t>
      </w:r>
      <w:r w:rsidR="002A5284" w:rsidRPr="006C05FC">
        <w:rPr>
          <w:rFonts w:ascii="Times New Roman" w:eastAsia="Times New Roman" w:hAnsi="Times New Roman" w:cs="Times New Roman"/>
          <w:bCs/>
          <w:iCs/>
          <w:sz w:val="24"/>
          <w:szCs w:val="24"/>
          <w:lang w:eastAsia="tr-TR"/>
        </w:rPr>
        <w:t xml:space="preserve">, </w:t>
      </w:r>
      <w:r w:rsidR="00817B37" w:rsidRPr="006C05FC">
        <w:rPr>
          <w:rFonts w:ascii="Times New Roman" w:eastAsia="Times New Roman" w:hAnsi="Times New Roman" w:cs="Times New Roman"/>
          <w:bCs/>
          <w:iCs/>
          <w:sz w:val="24"/>
          <w:szCs w:val="24"/>
          <w:lang w:eastAsia="tr-TR"/>
        </w:rPr>
        <w:t xml:space="preserve">çıkmıştır. Bu sayı, </w:t>
      </w:r>
      <w:r w:rsidR="00F513FB" w:rsidRPr="006C05FC">
        <w:rPr>
          <w:rFonts w:ascii="Times New Roman" w:eastAsia="Times New Roman" w:hAnsi="Times New Roman" w:cs="Times New Roman"/>
          <w:bCs/>
          <w:iCs/>
          <w:sz w:val="24"/>
          <w:szCs w:val="24"/>
          <w:lang w:eastAsia="tr-TR"/>
        </w:rPr>
        <w:t>2000’li yıllar</w:t>
      </w:r>
      <w:r w:rsidR="00D935A5" w:rsidRPr="006C05FC">
        <w:rPr>
          <w:rFonts w:ascii="Times New Roman" w:eastAsia="Times New Roman" w:hAnsi="Times New Roman" w:cs="Times New Roman"/>
          <w:bCs/>
          <w:iCs/>
          <w:sz w:val="24"/>
          <w:szCs w:val="24"/>
          <w:lang w:eastAsia="tr-TR"/>
        </w:rPr>
        <w:t xml:space="preserve">da ise Kültür ve Turizm Bakanlığından film başına üç yıldan önce ve daha çok maddi destek sağlamak </w:t>
      </w:r>
      <w:r w:rsidR="00817B37" w:rsidRPr="006C05FC">
        <w:rPr>
          <w:rFonts w:ascii="Times New Roman" w:eastAsia="Times New Roman" w:hAnsi="Times New Roman" w:cs="Times New Roman"/>
          <w:bCs/>
          <w:iCs/>
          <w:sz w:val="24"/>
          <w:szCs w:val="24"/>
          <w:lang w:eastAsia="tr-TR"/>
        </w:rPr>
        <w:t xml:space="preserve">amacıyla </w:t>
      </w:r>
      <w:r w:rsidR="00D935A5" w:rsidRPr="006C05FC">
        <w:rPr>
          <w:rFonts w:ascii="Times New Roman" w:eastAsia="Times New Roman" w:hAnsi="Times New Roman" w:cs="Times New Roman"/>
          <w:bCs/>
          <w:iCs/>
          <w:sz w:val="24"/>
          <w:szCs w:val="24"/>
          <w:lang w:eastAsia="tr-TR"/>
        </w:rPr>
        <w:t xml:space="preserve">1000’i </w:t>
      </w:r>
      <w:r w:rsidR="00817B37" w:rsidRPr="006C05FC">
        <w:rPr>
          <w:rFonts w:ascii="Times New Roman" w:eastAsia="Times New Roman" w:hAnsi="Times New Roman" w:cs="Times New Roman"/>
          <w:bCs/>
          <w:iCs/>
          <w:sz w:val="24"/>
          <w:szCs w:val="24"/>
          <w:lang w:eastAsia="tr-TR"/>
        </w:rPr>
        <w:t>aşmıştır.</w:t>
      </w:r>
      <w:r w:rsidR="001D569F" w:rsidRPr="006C05FC">
        <w:rPr>
          <w:rFonts w:ascii="Times New Roman" w:eastAsia="Times New Roman" w:hAnsi="Times New Roman" w:cs="Times New Roman"/>
          <w:bCs/>
          <w:iCs/>
          <w:sz w:val="24"/>
          <w:szCs w:val="24"/>
          <w:lang w:eastAsia="tr-TR"/>
        </w:rPr>
        <w:t xml:space="preserve"> Cumhuriyet Dönemi’nde</w:t>
      </w:r>
      <w:r w:rsidR="009B6658" w:rsidRPr="006C05FC">
        <w:rPr>
          <w:rFonts w:ascii="Times New Roman" w:eastAsia="Times New Roman" w:hAnsi="Times New Roman" w:cs="Times New Roman"/>
          <w:bCs/>
          <w:iCs/>
          <w:sz w:val="24"/>
          <w:szCs w:val="24"/>
          <w:lang w:eastAsia="tr-TR"/>
        </w:rPr>
        <w:t>,</w:t>
      </w:r>
      <w:r w:rsidR="001D569F" w:rsidRPr="006C05FC">
        <w:rPr>
          <w:rFonts w:ascii="Times New Roman" w:eastAsia="Times New Roman" w:hAnsi="Times New Roman" w:cs="Times New Roman"/>
          <w:bCs/>
          <w:iCs/>
          <w:sz w:val="24"/>
          <w:szCs w:val="24"/>
          <w:lang w:eastAsia="tr-TR"/>
        </w:rPr>
        <w:t xml:space="preserve"> güzel sanatların her alanında olduğu gibi sinema</w:t>
      </w:r>
      <w:r w:rsidR="009B6658" w:rsidRPr="006C05FC">
        <w:rPr>
          <w:rFonts w:ascii="Times New Roman" w:eastAsia="Times New Roman" w:hAnsi="Times New Roman" w:cs="Times New Roman"/>
          <w:bCs/>
          <w:iCs/>
          <w:sz w:val="24"/>
          <w:szCs w:val="24"/>
          <w:lang w:eastAsia="tr-TR"/>
        </w:rPr>
        <w:t xml:space="preserve"> alanında </w:t>
      </w:r>
      <w:r w:rsidR="001D569F" w:rsidRPr="006C05FC">
        <w:rPr>
          <w:rFonts w:ascii="Times New Roman" w:eastAsia="Times New Roman" w:hAnsi="Times New Roman" w:cs="Times New Roman"/>
          <w:bCs/>
          <w:iCs/>
          <w:sz w:val="24"/>
          <w:szCs w:val="24"/>
          <w:lang w:eastAsia="tr-TR"/>
        </w:rPr>
        <w:t>da büyük bir atılım gerçekleştirilmiş, çekilen konulu ve uzun metrajlı film</w:t>
      </w:r>
      <w:r w:rsidR="009B6658" w:rsidRPr="006C05FC">
        <w:rPr>
          <w:rFonts w:ascii="Times New Roman" w:eastAsia="Times New Roman" w:hAnsi="Times New Roman" w:cs="Times New Roman"/>
          <w:bCs/>
          <w:iCs/>
          <w:sz w:val="24"/>
          <w:szCs w:val="24"/>
          <w:lang w:eastAsia="tr-TR"/>
        </w:rPr>
        <w:t>leri</w:t>
      </w:r>
      <w:r w:rsidR="001D569F" w:rsidRPr="006C05FC">
        <w:rPr>
          <w:rFonts w:ascii="Times New Roman" w:eastAsia="Times New Roman" w:hAnsi="Times New Roman" w:cs="Times New Roman"/>
          <w:bCs/>
          <w:iCs/>
          <w:sz w:val="24"/>
          <w:szCs w:val="24"/>
          <w:lang w:eastAsia="tr-TR"/>
        </w:rPr>
        <w:t xml:space="preserve"> sayısı</w:t>
      </w:r>
      <w:r w:rsidR="009B6658" w:rsidRPr="006C05FC">
        <w:rPr>
          <w:rFonts w:ascii="Times New Roman" w:eastAsia="Times New Roman" w:hAnsi="Times New Roman" w:cs="Times New Roman"/>
          <w:bCs/>
          <w:iCs/>
          <w:sz w:val="24"/>
          <w:szCs w:val="24"/>
          <w:lang w:eastAsia="tr-TR"/>
        </w:rPr>
        <w:t xml:space="preserve">; </w:t>
      </w:r>
      <w:r w:rsidR="001D569F" w:rsidRPr="006C05FC">
        <w:rPr>
          <w:rFonts w:ascii="Times New Roman" w:eastAsia="Times New Roman" w:hAnsi="Times New Roman" w:cs="Times New Roman"/>
          <w:bCs/>
          <w:iCs/>
          <w:sz w:val="24"/>
          <w:szCs w:val="24"/>
          <w:lang w:eastAsia="tr-TR"/>
        </w:rPr>
        <w:t>1950’de 89’</w:t>
      </w:r>
      <w:r w:rsidR="009B6658" w:rsidRPr="006C05FC">
        <w:rPr>
          <w:rFonts w:ascii="Times New Roman" w:eastAsia="Times New Roman" w:hAnsi="Times New Roman" w:cs="Times New Roman"/>
          <w:bCs/>
          <w:iCs/>
          <w:sz w:val="24"/>
          <w:szCs w:val="24"/>
          <w:lang w:eastAsia="tr-TR"/>
        </w:rPr>
        <w:t>a</w:t>
      </w:r>
      <w:r w:rsidR="001D569F" w:rsidRPr="006C05FC">
        <w:rPr>
          <w:rFonts w:ascii="Times New Roman" w:eastAsia="Times New Roman" w:hAnsi="Times New Roman" w:cs="Times New Roman"/>
          <w:bCs/>
          <w:iCs/>
          <w:sz w:val="24"/>
          <w:szCs w:val="24"/>
          <w:lang w:eastAsia="tr-TR"/>
        </w:rPr>
        <w:t>, 1960’ta 640’</w:t>
      </w:r>
      <w:r w:rsidR="009B6658" w:rsidRPr="006C05FC">
        <w:rPr>
          <w:rFonts w:ascii="Times New Roman" w:eastAsia="Times New Roman" w:hAnsi="Times New Roman" w:cs="Times New Roman"/>
          <w:bCs/>
          <w:iCs/>
          <w:sz w:val="24"/>
          <w:szCs w:val="24"/>
          <w:lang w:eastAsia="tr-TR"/>
        </w:rPr>
        <w:t>a</w:t>
      </w:r>
      <w:r w:rsidR="001D569F" w:rsidRPr="006C05FC">
        <w:rPr>
          <w:rFonts w:ascii="Times New Roman" w:eastAsia="Times New Roman" w:hAnsi="Times New Roman" w:cs="Times New Roman"/>
          <w:bCs/>
          <w:iCs/>
          <w:sz w:val="24"/>
          <w:szCs w:val="24"/>
          <w:lang w:eastAsia="tr-TR"/>
        </w:rPr>
        <w:t xml:space="preserve"> 1980’de 3760’</w:t>
      </w:r>
      <w:r w:rsidR="009B6658" w:rsidRPr="006C05FC">
        <w:rPr>
          <w:rFonts w:ascii="Times New Roman" w:eastAsia="Times New Roman" w:hAnsi="Times New Roman" w:cs="Times New Roman"/>
          <w:bCs/>
          <w:iCs/>
          <w:sz w:val="24"/>
          <w:szCs w:val="24"/>
          <w:lang w:eastAsia="tr-TR"/>
        </w:rPr>
        <w:t>a</w:t>
      </w:r>
      <w:r w:rsidR="001D569F" w:rsidRPr="006C05FC">
        <w:rPr>
          <w:rFonts w:ascii="Times New Roman" w:eastAsia="Times New Roman" w:hAnsi="Times New Roman" w:cs="Times New Roman"/>
          <w:bCs/>
          <w:iCs/>
          <w:sz w:val="24"/>
          <w:szCs w:val="24"/>
          <w:lang w:eastAsia="tr-TR"/>
        </w:rPr>
        <w:t xml:space="preserve"> ve Cumhuriyet’in 100’üncü yılında 61</w:t>
      </w:r>
      <w:r w:rsidR="009B6658" w:rsidRPr="006C05FC">
        <w:rPr>
          <w:rFonts w:ascii="Times New Roman" w:eastAsia="Times New Roman" w:hAnsi="Times New Roman" w:cs="Times New Roman"/>
          <w:bCs/>
          <w:iCs/>
          <w:sz w:val="24"/>
          <w:szCs w:val="24"/>
          <w:lang w:eastAsia="tr-TR"/>
        </w:rPr>
        <w:t>66</w:t>
      </w:r>
      <w:r w:rsidR="001D569F" w:rsidRPr="006C05FC">
        <w:rPr>
          <w:rFonts w:ascii="Times New Roman" w:eastAsia="Times New Roman" w:hAnsi="Times New Roman" w:cs="Times New Roman"/>
          <w:bCs/>
          <w:iCs/>
          <w:sz w:val="24"/>
          <w:szCs w:val="24"/>
          <w:lang w:eastAsia="tr-TR"/>
        </w:rPr>
        <w:t>’y</w:t>
      </w:r>
      <w:r w:rsidR="009B6658" w:rsidRPr="006C05FC">
        <w:rPr>
          <w:rFonts w:ascii="Times New Roman" w:eastAsia="Times New Roman" w:hAnsi="Times New Roman" w:cs="Times New Roman"/>
          <w:bCs/>
          <w:iCs/>
          <w:sz w:val="24"/>
          <w:szCs w:val="24"/>
          <w:lang w:eastAsia="tr-TR"/>
        </w:rPr>
        <w:t>a ulaşmıştır.</w:t>
      </w:r>
    </w:p>
    <w:p w14:paraId="5749D27D" w14:textId="111F9731" w:rsidR="00760159" w:rsidRPr="006C05FC" w:rsidRDefault="00252D5E" w:rsidP="006C05FC">
      <w:pPr>
        <w:spacing w:after="120" w:line="276" w:lineRule="auto"/>
        <w:ind w:firstLine="708"/>
        <w:jc w:val="both"/>
        <w:rPr>
          <w:rFonts w:ascii="Times New Roman" w:eastAsia="Times New Roman" w:hAnsi="Times New Roman" w:cs="Times New Roman"/>
          <w:bCs/>
          <w:iCs/>
          <w:sz w:val="24"/>
          <w:szCs w:val="24"/>
          <w:lang w:eastAsia="tr-TR"/>
        </w:rPr>
      </w:pPr>
      <w:r w:rsidRPr="006C05FC">
        <w:rPr>
          <w:rFonts w:ascii="Times New Roman" w:eastAsia="Times New Roman" w:hAnsi="Times New Roman" w:cs="Times New Roman"/>
          <w:bCs/>
          <w:iCs/>
          <w:sz w:val="24"/>
          <w:szCs w:val="24"/>
          <w:lang w:eastAsia="tr-TR"/>
        </w:rPr>
        <w:t xml:space="preserve">Osmanlı Dönemi’nde yapılan </w:t>
      </w:r>
      <w:r w:rsidR="00C10876" w:rsidRPr="006C05FC">
        <w:rPr>
          <w:rFonts w:ascii="Times New Roman" w:eastAsia="Times New Roman" w:hAnsi="Times New Roman" w:cs="Times New Roman"/>
          <w:bCs/>
          <w:iCs/>
          <w:sz w:val="24"/>
          <w:szCs w:val="24"/>
          <w:lang w:eastAsia="tr-TR"/>
        </w:rPr>
        <w:t xml:space="preserve">uzun metrajlı </w:t>
      </w:r>
      <w:r w:rsidRPr="006C05FC">
        <w:rPr>
          <w:rFonts w:ascii="Times New Roman" w:eastAsia="Times New Roman" w:hAnsi="Times New Roman" w:cs="Times New Roman"/>
          <w:bCs/>
          <w:iCs/>
          <w:sz w:val="24"/>
          <w:szCs w:val="24"/>
          <w:lang w:eastAsia="tr-TR"/>
        </w:rPr>
        <w:t>yedi filmin kameramanlığını ya da diğer bir ifade ile görüntü yönetmenliğini beş kameraman gerçekleştirmiştir. Bunlar; Yorgo(s) (Siotis), Kenan (Erginsoy), Sigmund Weinberg, Fuat (Uzkınay) ve Cezmi (Ar)’dır. Bunların en ustası Sigmund Weinberg olmakla birlikte, dört filmde görev alan Fuat (Uzkınay) ön plana çıkmıştır.</w:t>
      </w:r>
      <w:r w:rsidR="00760159" w:rsidRPr="006C05FC">
        <w:rPr>
          <w:rFonts w:ascii="Times New Roman" w:eastAsia="Times New Roman" w:hAnsi="Times New Roman" w:cs="Times New Roman"/>
          <w:bCs/>
          <w:iCs/>
          <w:sz w:val="24"/>
          <w:szCs w:val="24"/>
          <w:lang w:eastAsia="tr-TR"/>
        </w:rPr>
        <w:t xml:space="preserve"> Cumhuriyet ile daha eğitimli ve uzman kameramanların sayısı zamanla oldukça artmıştır.</w:t>
      </w:r>
    </w:p>
    <w:p w14:paraId="09A6EB64" w14:textId="5E3A5031" w:rsidR="00252D5E" w:rsidRPr="006C05FC" w:rsidRDefault="00252D5E" w:rsidP="006C05FC">
      <w:pPr>
        <w:spacing w:after="120" w:line="276" w:lineRule="auto"/>
        <w:ind w:firstLine="708"/>
        <w:jc w:val="both"/>
        <w:rPr>
          <w:rFonts w:ascii="Times New Roman" w:eastAsia="Times New Roman" w:hAnsi="Times New Roman" w:cs="Times New Roman"/>
          <w:bCs/>
          <w:iCs/>
          <w:sz w:val="24"/>
          <w:szCs w:val="24"/>
          <w:lang w:eastAsia="tr-TR"/>
        </w:rPr>
      </w:pPr>
      <w:r w:rsidRPr="006C05FC">
        <w:rPr>
          <w:rFonts w:ascii="Times New Roman" w:eastAsia="Times New Roman" w:hAnsi="Times New Roman" w:cs="Times New Roman"/>
          <w:bCs/>
          <w:iCs/>
          <w:sz w:val="24"/>
          <w:szCs w:val="24"/>
          <w:lang w:eastAsia="tr-TR"/>
        </w:rPr>
        <w:t>Osmanlı Dönemi filmlerinin yapım ekibinde genellikle asker, bürokrat, iş insanı veya tiyatrocu gibi çok yönlü yeteneğe sahip insanlar yer almışlardır. Oyuncuların büyük kısmını Darülbedayi ve özel kumpanyaların çalışanları ve sanatçıları oluşturmuşlardır.</w:t>
      </w:r>
      <w:r w:rsidRPr="006C05FC">
        <w:rPr>
          <w:rFonts w:ascii="Times New Roman" w:hAnsi="Times New Roman" w:cs="Times New Roman"/>
          <w:sz w:val="24"/>
          <w:szCs w:val="24"/>
        </w:rPr>
        <w:t xml:space="preserve"> </w:t>
      </w:r>
      <w:r w:rsidRPr="006C05FC">
        <w:rPr>
          <w:rFonts w:ascii="Times New Roman" w:eastAsia="Times New Roman" w:hAnsi="Times New Roman" w:cs="Times New Roman"/>
          <w:bCs/>
          <w:iCs/>
          <w:sz w:val="24"/>
          <w:szCs w:val="24"/>
          <w:lang w:eastAsia="tr-TR"/>
        </w:rPr>
        <w:t>Kadın rollerinde büyük çoğunlukla Gayrimüslim  kadınlar rol almışlardır.</w:t>
      </w:r>
      <w:r w:rsidRPr="006C05FC">
        <w:rPr>
          <w:rFonts w:ascii="Times New Roman" w:hAnsi="Times New Roman" w:cs="Times New Roman"/>
          <w:sz w:val="24"/>
          <w:szCs w:val="24"/>
        </w:rPr>
        <w:t xml:space="preserve"> Bu bakımdan </w:t>
      </w:r>
      <w:r w:rsidRPr="006C05FC">
        <w:rPr>
          <w:rFonts w:ascii="Times New Roman" w:eastAsia="Times New Roman" w:hAnsi="Times New Roman" w:cs="Times New Roman"/>
          <w:bCs/>
          <w:iCs/>
          <w:sz w:val="24"/>
          <w:szCs w:val="24"/>
          <w:lang w:eastAsia="tr-TR"/>
        </w:rPr>
        <w:t>Müslüman Türklerden daha önce yabancıların ve Gayrimüslimlerin Osmanlı sinemasına yapmış oldukları katkılar oldukça önemli ve anlamlıdır.</w:t>
      </w:r>
      <w:r w:rsidR="00CA2064" w:rsidRPr="006C05FC">
        <w:rPr>
          <w:rFonts w:ascii="Times New Roman" w:eastAsia="Times New Roman" w:hAnsi="Times New Roman" w:cs="Times New Roman"/>
          <w:bCs/>
          <w:iCs/>
          <w:sz w:val="24"/>
          <w:szCs w:val="24"/>
          <w:lang w:eastAsia="tr-TR"/>
        </w:rPr>
        <w:t xml:space="preserve"> Millî Mücadele’nin zaferle tamamlanmasının ardından Atatürk’ün istek ve özendirmesi ile tiyatroda olduğu gibi sinemada da Müslüman Türk kadınları artık korkmadan ve kendini saklamadan rol almaya başlamışlardır. </w:t>
      </w:r>
      <w:r w:rsidR="00055D22" w:rsidRPr="006C05FC">
        <w:rPr>
          <w:rFonts w:ascii="Times New Roman" w:eastAsia="Times New Roman" w:hAnsi="Times New Roman" w:cs="Times New Roman"/>
          <w:bCs/>
          <w:iCs/>
          <w:sz w:val="24"/>
          <w:szCs w:val="24"/>
          <w:lang w:eastAsia="tr-TR"/>
        </w:rPr>
        <w:t>Cumhuriyet’in ilerleyen yıllarında bu konuda eğitimle daha çok uzmanlaşma ve profesyonelleşme sağlanmıştır.</w:t>
      </w:r>
    </w:p>
    <w:p w14:paraId="29BDC72F" w14:textId="33227F01" w:rsidR="00D860ED" w:rsidRPr="006C05FC" w:rsidRDefault="00670860" w:rsidP="00670860">
      <w:pPr>
        <w:suppressAutoHyphens/>
        <w:spacing w:after="120" w:line="360" w:lineRule="auto"/>
        <w:ind w:firstLine="709"/>
        <w:jc w:val="both"/>
        <w:rPr>
          <w:rFonts w:ascii="Times New Roman" w:eastAsia="Calibri" w:hAnsi="Times New Roman" w:cs="Times New Roman"/>
          <w:sz w:val="24"/>
          <w:szCs w:val="24"/>
          <w:lang w:eastAsia="ar-SA"/>
        </w:rPr>
      </w:pPr>
      <w:r w:rsidRPr="006C05FC">
        <w:rPr>
          <w:rFonts w:ascii="Times New Roman" w:eastAsia="Calibri" w:hAnsi="Times New Roman" w:cs="Times New Roman"/>
          <w:sz w:val="24"/>
          <w:szCs w:val="24"/>
          <w:lang w:eastAsia="ar-SA"/>
        </w:rPr>
        <w:t xml:space="preserve">Cumhuriyet ilan edilmeden önce kadınlar sadece salı günleri erkeklerden ayrı olarak matinelerde sinema izlerken, İstiklal Harbi ile emperyalist işgal güçlerinin yurttan atılmasının hemen akabinde 1923 yılı Şubat ayında Atatürk’ün direktifi ile Türkiye’de İzmir İkiçeşmelik’te Cemil Filmer’in işlettiği Ankara Sineması’nda kadınlar ile erkekler ilk kez bir arada Atatürk </w:t>
      </w:r>
      <w:r w:rsidRPr="006C05FC">
        <w:rPr>
          <w:rFonts w:ascii="Times New Roman" w:eastAsia="Calibri" w:hAnsi="Times New Roman" w:cs="Times New Roman"/>
          <w:sz w:val="24"/>
          <w:szCs w:val="24"/>
          <w:lang w:eastAsia="ar-SA"/>
        </w:rPr>
        <w:lastRenderedPageBreak/>
        <w:t>eşliğinde film izlemeye başlamışlardır.</w:t>
      </w:r>
      <w:r w:rsidRPr="006C05FC">
        <w:rPr>
          <w:rFonts w:ascii="Times New Roman" w:eastAsia="Calibri" w:hAnsi="Times New Roman" w:cs="Times New Roman"/>
          <w:sz w:val="24"/>
          <w:szCs w:val="24"/>
          <w:vertAlign w:val="superscript"/>
          <w:lang w:eastAsia="ar-SA"/>
        </w:rPr>
        <w:footnoteReference w:id="26"/>
      </w:r>
      <w:r w:rsidRPr="006C05FC">
        <w:rPr>
          <w:rFonts w:ascii="Times New Roman" w:eastAsia="Calibri" w:hAnsi="Times New Roman" w:cs="Times New Roman"/>
          <w:sz w:val="24"/>
          <w:szCs w:val="24"/>
          <w:lang w:eastAsia="ar-SA"/>
        </w:rPr>
        <w:t xml:space="preserve"> </w:t>
      </w:r>
      <w:r w:rsidR="00451CC9" w:rsidRPr="006C05FC">
        <w:rPr>
          <w:rFonts w:ascii="Times New Roman" w:eastAsia="Calibri" w:hAnsi="Times New Roman" w:cs="Times New Roman"/>
          <w:sz w:val="24"/>
          <w:szCs w:val="24"/>
          <w:lang w:eastAsia="ar-SA"/>
        </w:rPr>
        <w:t xml:space="preserve">Bu arada Atatürk’ün sinemada film izlerken çekilmiş tek fotoğrafı Görsel-1’dedir. </w:t>
      </w:r>
    </w:p>
    <w:p w14:paraId="5856DF0E" w14:textId="3C7BA652" w:rsidR="00262249" w:rsidRPr="006C05FC" w:rsidRDefault="00262249" w:rsidP="0041633F">
      <w:pPr>
        <w:suppressAutoHyphens/>
        <w:spacing w:after="120" w:line="360" w:lineRule="auto"/>
        <w:ind w:firstLine="709"/>
        <w:jc w:val="center"/>
        <w:rPr>
          <w:rFonts w:ascii="Times New Roman" w:eastAsia="Calibri" w:hAnsi="Times New Roman" w:cs="Times New Roman"/>
          <w:b/>
          <w:bCs/>
          <w:sz w:val="24"/>
          <w:szCs w:val="24"/>
          <w:lang w:eastAsia="ar-SA"/>
        </w:rPr>
      </w:pPr>
      <w:r w:rsidRPr="006C05FC">
        <w:rPr>
          <w:rFonts w:ascii="Times New Roman" w:eastAsia="Calibri" w:hAnsi="Times New Roman" w:cs="Times New Roman"/>
          <w:b/>
          <w:bCs/>
          <w:sz w:val="24"/>
          <w:szCs w:val="24"/>
          <w:lang w:eastAsia="ar-SA"/>
        </w:rPr>
        <w:t>Görsel-</w:t>
      </w:r>
      <w:r w:rsidR="00D860ED" w:rsidRPr="006C05FC">
        <w:rPr>
          <w:rFonts w:ascii="Times New Roman" w:eastAsia="Calibri" w:hAnsi="Times New Roman" w:cs="Times New Roman"/>
          <w:b/>
          <w:bCs/>
          <w:sz w:val="24"/>
          <w:szCs w:val="24"/>
          <w:lang w:eastAsia="ar-SA"/>
        </w:rPr>
        <w:t>1</w:t>
      </w:r>
      <w:r w:rsidR="00B5619B" w:rsidRPr="006C05FC">
        <w:rPr>
          <w:rFonts w:ascii="Times New Roman" w:eastAsia="Calibri" w:hAnsi="Times New Roman" w:cs="Times New Roman"/>
          <w:b/>
          <w:bCs/>
          <w:sz w:val="24"/>
          <w:szCs w:val="24"/>
          <w:lang w:eastAsia="ar-SA"/>
        </w:rPr>
        <w:t>:</w:t>
      </w:r>
      <w:r w:rsidRPr="006C05FC">
        <w:rPr>
          <w:rFonts w:ascii="Times New Roman" w:eastAsia="Calibri" w:hAnsi="Times New Roman" w:cs="Times New Roman"/>
          <w:b/>
          <w:bCs/>
          <w:sz w:val="24"/>
          <w:szCs w:val="24"/>
          <w:lang w:eastAsia="ar-SA"/>
        </w:rPr>
        <w:t xml:space="preserve"> Atatürk Sinemada</w:t>
      </w:r>
      <w:r w:rsidR="00211910" w:rsidRPr="006C05FC">
        <w:rPr>
          <w:rFonts w:ascii="Times New Roman" w:eastAsia="Calibri" w:hAnsi="Times New Roman" w:cs="Times New Roman"/>
          <w:b/>
          <w:bCs/>
          <w:sz w:val="24"/>
          <w:szCs w:val="24"/>
          <w:lang w:eastAsia="ar-SA"/>
        </w:rPr>
        <w:t xml:space="preserve"> Film İzlerken</w:t>
      </w:r>
      <w:r w:rsidRPr="006C05FC">
        <w:rPr>
          <w:rFonts w:ascii="Times New Roman" w:eastAsia="Calibri" w:hAnsi="Times New Roman" w:cs="Times New Roman"/>
          <w:sz w:val="24"/>
          <w:szCs w:val="24"/>
          <w:vertAlign w:val="superscript"/>
          <w:lang w:eastAsia="ar-SA"/>
        </w:rPr>
        <w:footnoteReference w:id="27"/>
      </w:r>
    </w:p>
    <w:p w14:paraId="17B813D3" w14:textId="77777777" w:rsidR="00262249" w:rsidRPr="006C05FC" w:rsidRDefault="00262249" w:rsidP="00262249">
      <w:pPr>
        <w:suppressAutoHyphens/>
        <w:spacing w:after="120" w:line="240" w:lineRule="auto"/>
        <w:ind w:firstLine="709"/>
        <w:jc w:val="both"/>
        <w:rPr>
          <w:rFonts w:ascii="Times New Roman" w:eastAsia="Calibri" w:hAnsi="Times New Roman" w:cs="Times New Roman"/>
          <w:b/>
          <w:bCs/>
          <w:sz w:val="24"/>
          <w:szCs w:val="24"/>
          <w:lang w:eastAsia="ar-SA"/>
        </w:rPr>
      </w:pPr>
      <w:r w:rsidRPr="006C05FC">
        <w:rPr>
          <w:rFonts w:ascii="Times New Roman" w:eastAsia="Calibri" w:hAnsi="Times New Roman" w:cs="Times New Roman"/>
          <w:noProof/>
          <w:sz w:val="24"/>
          <w:szCs w:val="24"/>
          <w:lang w:eastAsia="tr-TR"/>
        </w:rPr>
        <w:drawing>
          <wp:inline distT="0" distB="0" distL="0" distR="0" wp14:anchorId="42461C6A" wp14:editId="0F2324E8">
            <wp:extent cx="5262525" cy="3646714"/>
            <wp:effectExtent l="0" t="0" r="0" b="0"/>
            <wp:docPr id="8" name="Resim 8" descr="giyim, insan yüzü, adam, insan, kişi, şahıs içeren bir resim&#10;&#10;Açıklama otomatik olarak oluşturuldu"/>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Resim 8" descr="giyim, insan yüzü, adam, insan, kişi, şahıs içeren bir resim&#10;&#10;Açıklama otomatik olarak oluşturuldu"/>
                    <pic:cNvPicPr preferRelativeResize="0">
                      <a:picLocks noChangeAspect="1" noChangeArrowheads="1"/>
                    </pic:cNvPicPr>
                  </pic:nvPicPr>
                  <pic:blipFill rotWithShape="1">
                    <a:blip r:embed="rId9" cstate="print">
                      <a:extLst>
                        <a:ext uri="{28A0092B-C50C-407E-A947-70E740481C1C}">
                          <a14:useLocalDpi xmlns:a14="http://schemas.microsoft.com/office/drawing/2010/main" val="0"/>
                        </a:ext>
                      </a:extLst>
                    </a:blip>
                    <a:srcRect t="2320" b="-149"/>
                    <a:stretch/>
                  </pic:blipFill>
                  <pic:spPr bwMode="auto">
                    <a:xfrm>
                      <a:off x="0" y="0"/>
                      <a:ext cx="5298183" cy="3671424"/>
                    </a:xfrm>
                    <a:prstGeom prst="rect">
                      <a:avLst/>
                    </a:prstGeom>
                    <a:noFill/>
                    <a:ln>
                      <a:noFill/>
                    </a:ln>
                    <a:extLst>
                      <a:ext uri="{53640926-AAD7-44D8-BBD7-CCE9431645EC}">
                        <a14:shadowObscured xmlns:a14="http://schemas.microsoft.com/office/drawing/2010/main"/>
                      </a:ext>
                    </a:extLst>
                  </pic:spPr>
                </pic:pic>
              </a:graphicData>
            </a:graphic>
          </wp:inline>
        </w:drawing>
      </w:r>
    </w:p>
    <w:p w14:paraId="4266A755" w14:textId="46F15D59" w:rsidR="00262249" w:rsidRPr="00AE5847" w:rsidRDefault="00262249" w:rsidP="00262249">
      <w:pPr>
        <w:suppressAutoHyphens/>
        <w:spacing w:after="0" w:line="240" w:lineRule="auto"/>
        <w:ind w:left="709"/>
        <w:jc w:val="both"/>
        <w:rPr>
          <w:rFonts w:ascii="Times New Roman" w:eastAsia="Calibri" w:hAnsi="Times New Roman" w:cs="Times New Roman"/>
          <w:b/>
          <w:bCs/>
          <w:lang w:eastAsia="ar-SA"/>
        </w:rPr>
      </w:pPr>
      <w:r w:rsidRPr="00AE5847">
        <w:rPr>
          <w:rFonts w:ascii="Times New Roman" w:eastAsia="Calibri" w:hAnsi="Times New Roman" w:cs="Times New Roman"/>
          <w:b/>
          <w:bCs/>
          <w:lang w:eastAsia="ar-SA"/>
        </w:rPr>
        <w:t>Soldan sağa: Afet İnan, Makbule Hanım, Atatürk, Şükrü Kaya</w:t>
      </w:r>
      <w:r w:rsidR="00AE5847">
        <w:rPr>
          <w:rFonts w:ascii="Times New Roman" w:eastAsia="Calibri" w:hAnsi="Times New Roman" w:cs="Times New Roman"/>
          <w:b/>
          <w:bCs/>
          <w:lang w:eastAsia="ar-SA"/>
        </w:rPr>
        <w:t xml:space="preserve">. </w:t>
      </w:r>
      <w:r w:rsidRPr="00AE5847">
        <w:rPr>
          <w:rFonts w:ascii="Times New Roman" w:eastAsia="Calibri" w:hAnsi="Times New Roman" w:cs="Times New Roman"/>
          <w:b/>
          <w:bCs/>
          <w:lang w:eastAsia="ar-SA"/>
        </w:rPr>
        <w:t>Sol üstte</w:t>
      </w:r>
      <w:r w:rsidR="00AE5847">
        <w:rPr>
          <w:rFonts w:ascii="Times New Roman" w:eastAsia="Calibri" w:hAnsi="Times New Roman" w:cs="Times New Roman"/>
          <w:b/>
          <w:bCs/>
          <w:lang w:eastAsia="ar-SA"/>
        </w:rPr>
        <w:t>:</w:t>
      </w:r>
      <w:r w:rsidRPr="00AE5847">
        <w:rPr>
          <w:rFonts w:ascii="Times New Roman" w:eastAsia="Calibri" w:hAnsi="Times New Roman" w:cs="Times New Roman"/>
          <w:b/>
          <w:bCs/>
          <w:lang w:eastAsia="ar-SA"/>
        </w:rPr>
        <w:t xml:space="preserve"> Y</w:t>
      </w:r>
      <w:r w:rsidR="00AE5847">
        <w:rPr>
          <w:rFonts w:ascii="Times New Roman" w:eastAsia="Calibri" w:hAnsi="Times New Roman" w:cs="Times New Roman"/>
          <w:b/>
          <w:bCs/>
          <w:lang w:eastAsia="ar-SA"/>
        </w:rPr>
        <w:t>zb. A.</w:t>
      </w:r>
      <w:r w:rsidRPr="00AE5847">
        <w:rPr>
          <w:rFonts w:ascii="Times New Roman" w:eastAsia="Calibri" w:hAnsi="Times New Roman" w:cs="Times New Roman"/>
          <w:b/>
          <w:bCs/>
          <w:lang w:eastAsia="ar-SA"/>
        </w:rPr>
        <w:t xml:space="preserve"> Naşit Fotoğraf: Cemal Işıksel</w:t>
      </w:r>
      <w:r w:rsidR="00AE5847">
        <w:rPr>
          <w:rFonts w:ascii="Times New Roman" w:eastAsia="Calibri" w:hAnsi="Times New Roman" w:cs="Times New Roman"/>
          <w:b/>
          <w:bCs/>
          <w:lang w:eastAsia="ar-SA"/>
        </w:rPr>
        <w:t xml:space="preserve">, </w:t>
      </w:r>
      <w:r w:rsidR="00AE5847" w:rsidRPr="00AE5847">
        <w:rPr>
          <w:rFonts w:ascii="Times New Roman" w:eastAsia="Calibri" w:hAnsi="Times New Roman" w:cs="Times New Roman"/>
          <w:b/>
          <w:bCs/>
          <w:lang w:eastAsia="ar-SA"/>
        </w:rPr>
        <w:t>İstanbul - Elhamra Sineması, 3 Aralık 1930.</w:t>
      </w:r>
    </w:p>
    <w:p w14:paraId="1CDF2508" w14:textId="77777777" w:rsidR="00211910" w:rsidRPr="006C05FC" w:rsidRDefault="00211910" w:rsidP="007D6EA1">
      <w:pPr>
        <w:tabs>
          <w:tab w:val="left" w:pos="705"/>
        </w:tabs>
        <w:suppressAutoHyphens/>
        <w:spacing w:after="120" w:line="360" w:lineRule="auto"/>
        <w:ind w:firstLine="709"/>
        <w:jc w:val="both"/>
        <w:rPr>
          <w:rFonts w:ascii="Times New Roman" w:eastAsia="Times New Roman" w:hAnsi="Times New Roman" w:cs="Times New Roman"/>
          <w:sz w:val="24"/>
          <w:szCs w:val="24"/>
          <w:highlight w:val="yellow"/>
          <w:lang w:eastAsia="ar-SA"/>
        </w:rPr>
      </w:pPr>
    </w:p>
    <w:p w14:paraId="6C28D2F3" w14:textId="77777777" w:rsidR="00B5619B" w:rsidRPr="006C05FC" w:rsidRDefault="00B5619B" w:rsidP="00B5619B">
      <w:pPr>
        <w:suppressAutoHyphens/>
        <w:spacing w:after="120" w:line="360" w:lineRule="auto"/>
        <w:ind w:firstLine="709"/>
        <w:jc w:val="both"/>
        <w:rPr>
          <w:rFonts w:ascii="Times New Roman" w:eastAsia="Calibri" w:hAnsi="Times New Roman" w:cs="Times New Roman"/>
          <w:sz w:val="24"/>
          <w:szCs w:val="24"/>
          <w:lang w:eastAsia="ar-SA"/>
        </w:rPr>
      </w:pPr>
      <w:r w:rsidRPr="006C05FC">
        <w:rPr>
          <w:rFonts w:ascii="Times New Roman" w:eastAsia="Calibri" w:hAnsi="Times New Roman" w:cs="Times New Roman"/>
          <w:sz w:val="24"/>
          <w:szCs w:val="24"/>
          <w:lang w:eastAsia="ar-SA"/>
        </w:rPr>
        <w:t>Bir sinemasever olan Atatürk; özel, çalışma arkadaşlarıyla veya halkla birlikte birçok film izlemiş, döneminde sinemanın alt yapısını kurarak sivil ve uluslararası alanda gelişmesinin önünü açmış ve gerektiğinde bir film için kamera karşısına dahi geçmiştir. Ayrıca, Atatürk daha 1927 yılında sinemanın önemini aşağıdakine benzer sözcüklerle ifade etmiştir.</w:t>
      </w:r>
    </w:p>
    <w:p w14:paraId="7531978E" w14:textId="77777777" w:rsidR="00B5619B" w:rsidRPr="006C05FC" w:rsidRDefault="00B5619B" w:rsidP="00B5619B">
      <w:pPr>
        <w:suppressAutoHyphens/>
        <w:spacing w:after="120" w:line="240" w:lineRule="auto"/>
        <w:ind w:left="851"/>
        <w:jc w:val="both"/>
        <w:rPr>
          <w:rFonts w:ascii="Times New Roman" w:eastAsia="Calibri" w:hAnsi="Times New Roman" w:cs="Times New Roman"/>
          <w:sz w:val="24"/>
          <w:szCs w:val="24"/>
          <w:lang w:eastAsia="ar-SA"/>
        </w:rPr>
      </w:pPr>
      <w:r w:rsidRPr="006C05FC">
        <w:rPr>
          <w:rFonts w:ascii="Times New Roman" w:eastAsia="Calibri" w:hAnsi="Times New Roman" w:cs="Times New Roman"/>
          <w:i/>
          <w:sz w:val="24"/>
          <w:szCs w:val="24"/>
          <w:lang w:eastAsia="ar-SA"/>
        </w:rPr>
        <w:t>“Sinema öyle bir keşiftir ki bir gün gelecek, barutun, elektriğin ve kıtaların keşfinden çok dünya medeniyetinin veçhesini değiştireceği görülecektir. Sinema, dünyanın en uzak köşelerinde oturan insanların birbirlerini sevmelerini, tanımalarını temin edecektir. Sinema insanlar arasındaki görüş, düşünüş farklarını silecek, insanlık idealinin tahakkukuna en büyük yardımı yapacaktır. Sinemaya lâyık olduğu ehemmiyeti vermeliyiz”</w:t>
      </w:r>
      <w:r w:rsidRPr="006C05FC">
        <w:rPr>
          <w:rFonts w:ascii="Times New Roman" w:eastAsia="Calibri" w:hAnsi="Times New Roman" w:cs="Times New Roman"/>
          <w:i/>
          <w:sz w:val="24"/>
          <w:szCs w:val="24"/>
          <w:vertAlign w:val="superscript"/>
          <w:lang w:eastAsia="ar-SA"/>
        </w:rPr>
        <w:t xml:space="preserve"> </w:t>
      </w:r>
      <w:r w:rsidRPr="006C05FC">
        <w:rPr>
          <w:rFonts w:ascii="Times New Roman" w:eastAsia="Calibri" w:hAnsi="Times New Roman" w:cs="Times New Roman"/>
          <w:sz w:val="24"/>
          <w:szCs w:val="24"/>
          <w:vertAlign w:val="superscript"/>
          <w:lang w:eastAsia="ar-SA"/>
        </w:rPr>
        <w:footnoteReference w:id="28"/>
      </w:r>
    </w:p>
    <w:p w14:paraId="348A2405" w14:textId="01833CDF" w:rsidR="007D6EA1" w:rsidRPr="006C05FC" w:rsidRDefault="007D6EA1" w:rsidP="001D569F">
      <w:pPr>
        <w:tabs>
          <w:tab w:val="left" w:pos="705"/>
        </w:tabs>
        <w:suppressAutoHyphens/>
        <w:spacing w:after="120" w:line="360" w:lineRule="auto"/>
        <w:ind w:firstLine="709"/>
        <w:jc w:val="both"/>
        <w:rPr>
          <w:rFonts w:ascii="Times New Roman" w:eastAsia="Calibri" w:hAnsi="Times New Roman" w:cs="Times New Roman"/>
          <w:sz w:val="24"/>
          <w:szCs w:val="24"/>
          <w:lang w:eastAsia="ar-SA"/>
        </w:rPr>
      </w:pPr>
      <w:r w:rsidRPr="006C05FC">
        <w:rPr>
          <w:rFonts w:ascii="Times New Roman" w:eastAsia="Times New Roman" w:hAnsi="Times New Roman" w:cs="Times New Roman"/>
          <w:sz w:val="24"/>
          <w:szCs w:val="24"/>
          <w:lang w:eastAsia="ar-SA"/>
        </w:rPr>
        <w:lastRenderedPageBreak/>
        <w:t>Sinema gittikçe artan oranda etkili ticari bir meta, politika ve propaganda aracı hâline dönüşe</w:t>
      </w:r>
      <w:r w:rsidR="00211910" w:rsidRPr="006C05FC">
        <w:rPr>
          <w:rFonts w:ascii="Times New Roman" w:eastAsia="Times New Roman" w:hAnsi="Times New Roman" w:cs="Times New Roman"/>
          <w:sz w:val="24"/>
          <w:szCs w:val="24"/>
          <w:lang w:eastAsia="ar-SA"/>
        </w:rPr>
        <w:t xml:space="preserve">rek </w:t>
      </w:r>
      <w:r w:rsidRPr="006C05FC">
        <w:rPr>
          <w:rFonts w:ascii="Times New Roman" w:eastAsia="Times New Roman" w:hAnsi="Times New Roman" w:cs="Times New Roman"/>
          <w:sz w:val="24"/>
          <w:szCs w:val="24"/>
          <w:lang w:eastAsia="ar-SA"/>
        </w:rPr>
        <w:t xml:space="preserve">tüm devletlerin, büyük şirketlerin ve halkın oldukça dikkatini çekmiştir. Sinemanın eğlendirici, eğitici, öğretici, yapıcı ve birleştirici </w:t>
      </w:r>
      <w:r w:rsidR="00211910" w:rsidRPr="006C05FC">
        <w:rPr>
          <w:rFonts w:ascii="Times New Roman" w:eastAsia="Times New Roman" w:hAnsi="Times New Roman" w:cs="Times New Roman"/>
          <w:sz w:val="24"/>
          <w:szCs w:val="24"/>
          <w:lang w:eastAsia="ar-SA"/>
        </w:rPr>
        <w:t xml:space="preserve">olumlu </w:t>
      </w:r>
      <w:r w:rsidRPr="006C05FC">
        <w:rPr>
          <w:rFonts w:ascii="Times New Roman" w:eastAsia="Times New Roman" w:hAnsi="Times New Roman" w:cs="Times New Roman"/>
          <w:sz w:val="24"/>
          <w:szCs w:val="24"/>
          <w:lang w:eastAsia="ar-SA"/>
        </w:rPr>
        <w:t>işlevlerinin yanında algı yaratıcı, karıştırıcı</w:t>
      </w:r>
      <w:r w:rsidR="00211910" w:rsidRPr="006C05FC">
        <w:rPr>
          <w:rFonts w:ascii="Times New Roman" w:eastAsia="Times New Roman" w:hAnsi="Times New Roman" w:cs="Times New Roman"/>
          <w:sz w:val="24"/>
          <w:szCs w:val="24"/>
          <w:lang w:eastAsia="ar-SA"/>
        </w:rPr>
        <w:t xml:space="preserve"> veya </w:t>
      </w:r>
      <w:r w:rsidRPr="006C05FC">
        <w:rPr>
          <w:rFonts w:ascii="Times New Roman" w:eastAsia="Times New Roman" w:hAnsi="Times New Roman" w:cs="Times New Roman"/>
          <w:sz w:val="24"/>
          <w:szCs w:val="24"/>
          <w:lang w:eastAsia="ar-SA"/>
        </w:rPr>
        <w:t>ayrıştırıcı</w:t>
      </w:r>
      <w:r w:rsidR="00211910" w:rsidRPr="006C05FC">
        <w:rPr>
          <w:rFonts w:ascii="Times New Roman" w:eastAsia="Times New Roman" w:hAnsi="Times New Roman" w:cs="Times New Roman"/>
          <w:sz w:val="24"/>
          <w:szCs w:val="24"/>
          <w:lang w:eastAsia="ar-SA"/>
        </w:rPr>
        <w:t xml:space="preserve"> gibi olumsuz işlevlerle kullanıma açık olduğundan </w:t>
      </w:r>
      <w:r w:rsidRPr="006C05FC">
        <w:rPr>
          <w:rFonts w:ascii="Times New Roman" w:eastAsia="Times New Roman" w:hAnsi="Times New Roman" w:cs="Times New Roman"/>
          <w:sz w:val="24"/>
          <w:szCs w:val="24"/>
          <w:lang w:eastAsia="ar-SA"/>
        </w:rPr>
        <w:t xml:space="preserve">özellikle uluslararası ilişkilerin gerginleştiği, kriz, Soğuk Savaş ve harp yıllarında </w:t>
      </w:r>
      <w:r w:rsidR="00211910" w:rsidRPr="006C05FC">
        <w:rPr>
          <w:rFonts w:ascii="Times New Roman" w:eastAsia="Times New Roman" w:hAnsi="Times New Roman" w:cs="Times New Roman"/>
          <w:sz w:val="24"/>
          <w:szCs w:val="24"/>
          <w:lang w:eastAsia="ar-SA"/>
        </w:rPr>
        <w:t xml:space="preserve">Almanya, SSCB, Birleşik Krallık, Amerika Birleşik Devletleri, İtalya ve Fransa gibi devletler </w:t>
      </w:r>
      <w:r w:rsidRPr="006C05FC">
        <w:rPr>
          <w:rFonts w:ascii="Times New Roman" w:eastAsia="Times New Roman" w:hAnsi="Times New Roman" w:cs="Times New Roman"/>
          <w:sz w:val="24"/>
          <w:szCs w:val="24"/>
          <w:lang w:eastAsia="ar-SA"/>
        </w:rPr>
        <w:t>sinemayı, bir propaganda aparatı olarak kullanm</w:t>
      </w:r>
      <w:r w:rsidR="00211910" w:rsidRPr="006C05FC">
        <w:rPr>
          <w:rFonts w:ascii="Times New Roman" w:eastAsia="Times New Roman" w:hAnsi="Times New Roman" w:cs="Times New Roman"/>
          <w:sz w:val="24"/>
          <w:szCs w:val="24"/>
          <w:lang w:eastAsia="ar-SA"/>
        </w:rPr>
        <w:t>ışlardır.</w:t>
      </w:r>
      <w:r w:rsidRPr="006C05FC">
        <w:rPr>
          <w:rFonts w:ascii="Times New Roman" w:eastAsia="Times New Roman" w:hAnsi="Times New Roman" w:cs="Times New Roman"/>
          <w:sz w:val="24"/>
          <w:szCs w:val="24"/>
          <w:lang w:eastAsia="ar-SA"/>
        </w:rPr>
        <w:t xml:space="preserve"> Bu bağlamda, I. ve II. Dünya Harbi</w:t>
      </w:r>
      <w:r w:rsidR="00211910" w:rsidRPr="006C05FC">
        <w:rPr>
          <w:rFonts w:ascii="Times New Roman" w:eastAsia="Times New Roman" w:hAnsi="Times New Roman" w:cs="Times New Roman"/>
          <w:sz w:val="24"/>
          <w:szCs w:val="24"/>
          <w:lang w:eastAsia="ar-SA"/>
        </w:rPr>
        <w:t xml:space="preserve"> ile</w:t>
      </w:r>
      <w:r w:rsidRPr="006C05FC">
        <w:rPr>
          <w:rFonts w:ascii="Times New Roman" w:eastAsia="Times New Roman" w:hAnsi="Times New Roman" w:cs="Times New Roman"/>
          <w:sz w:val="24"/>
          <w:szCs w:val="24"/>
          <w:lang w:eastAsia="ar-SA"/>
        </w:rPr>
        <w:t xml:space="preserve"> Soğuk Savaş sürecinde </w:t>
      </w:r>
      <w:r w:rsidR="00211910" w:rsidRPr="006C05FC">
        <w:rPr>
          <w:rFonts w:ascii="Times New Roman" w:eastAsia="Times New Roman" w:hAnsi="Times New Roman" w:cs="Times New Roman"/>
          <w:sz w:val="24"/>
          <w:szCs w:val="24"/>
          <w:lang w:eastAsia="ar-SA"/>
        </w:rPr>
        <w:t>olduğu gibi günümüzde de sinema sponsor</w:t>
      </w:r>
      <w:r w:rsidR="001D569F" w:rsidRPr="006C05FC">
        <w:rPr>
          <w:rFonts w:ascii="Times New Roman" w:eastAsia="Times New Roman" w:hAnsi="Times New Roman" w:cs="Times New Roman"/>
          <w:sz w:val="24"/>
          <w:szCs w:val="24"/>
          <w:lang w:eastAsia="ar-SA"/>
        </w:rPr>
        <w:t>, destekçi</w:t>
      </w:r>
      <w:r w:rsidR="00211910" w:rsidRPr="006C05FC">
        <w:rPr>
          <w:rFonts w:ascii="Times New Roman" w:eastAsia="Times New Roman" w:hAnsi="Times New Roman" w:cs="Times New Roman"/>
          <w:sz w:val="24"/>
          <w:szCs w:val="24"/>
          <w:lang w:eastAsia="ar-SA"/>
        </w:rPr>
        <w:t xml:space="preserve"> veya yapı</w:t>
      </w:r>
      <w:r w:rsidR="001D569F" w:rsidRPr="006C05FC">
        <w:rPr>
          <w:rFonts w:ascii="Times New Roman" w:eastAsia="Times New Roman" w:hAnsi="Times New Roman" w:cs="Times New Roman"/>
          <w:sz w:val="24"/>
          <w:szCs w:val="24"/>
          <w:lang w:eastAsia="ar-SA"/>
        </w:rPr>
        <w:t>mcıların etkisiyle</w:t>
      </w:r>
      <w:r w:rsidR="00DB1AB6" w:rsidRPr="006C05FC">
        <w:rPr>
          <w:rFonts w:ascii="Times New Roman" w:eastAsia="Times New Roman" w:hAnsi="Times New Roman" w:cs="Times New Roman"/>
          <w:sz w:val="24"/>
          <w:szCs w:val="24"/>
          <w:lang w:eastAsia="ar-SA"/>
        </w:rPr>
        <w:t xml:space="preserve"> </w:t>
      </w:r>
      <w:r w:rsidRPr="006C05FC">
        <w:rPr>
          <w:rFonts w:ascii="Times New Roman" w:eastAsia="Times New Roman" w:hAnsi="Times New Roman" w:cs="Times New Roman"/>
          <w:sz w:val="24"/>
          <w:szCs w:val="24"/>
          <w:lang w:eastAsia="ar-SA"/>
        </w:rPr>
        <w:t xml:space="preserve">ulusal ve uluslararası alanda </w:t>
      </w:r>
      <w:r w:rsidR="00DB1AB6" w:rsidRPr="006C05FC">
        <w:rPr>
          <w:rFonts w:ascii="Times New Roman" w:eastAsia="Times New Roman" w:hAnsi="Times New Roman" w:cs="Times New Roman"/>
          <w:sz w:val="24"/>
          <w:szCs w:val="24"/>
          <w:lang w:eastAsia="ar-SA"/>
        </w:rPr>
        <w:t xml:space="preserve">sanat faaliyetlerinin dışında propaganda ve algı yaratma amacıyla da </w:t>
      </w:r>
      <w:r w:rsidR="001D569F" w:rsidRPr="006C05FC">
        <w:rPr>
          <w:rFonts w:ascii="Times New Roman" w:eastAsia="Times New Roman" w:hAnsi="Times New Roman" w:cs="Times New Roman"/>
          <w:sz w:val="24"/>
          <w:szCs w:val="24"/>
          <w:lang w:eastAsia="ar-SA"/>
        </w:rPr>
        <w:t>kullanılabilmektedir.</w:t>
      </w:r>
    </w:p>
    <w:p w14:paraId="0AE884F4" w14:textId="1E7B4299" w:rsidR="007D6EA1" w:rsidRPr="006C05FC" w:rsidRDefault="006F475D" w:rsidP="00505697">
      <w:pPr>
        <w:suppressAutoHyphens/>
        <w:spacing w:after="120" w:line="360" w:lineRule="auto"/>
        <w:ind w:firstLine="709"/>
        <w:jc w:val="both"/>
        <w:rPr>
          <w:rFonts w:ascii="Times New Roman" w:eastAsia="Calibri" w:hAnsi="Times New Roman" w:cs="Times New Roman"/>
          <w:sz w:val="24"/>
          <w:szCs w:val="24"/>
          <w:lang w:eastAsia="ar-SA"/>
        </w:rPr>
      </w:pPr>
      <w:r w:rsidRPr="006C05FC">
        <w:rPr>
          <w:rFonts w:ascii="Times New Roman" w:eastAsia="Calibri" w:hAnsi="Times New Roman" w:cs="Times New Roman"/>
          <w:sz w:val="24"/>
          <w:szCs w:val="24"/>
          <w:lang w:eastAsia="ar-SA"/>
        </w:rPr>
        <w:t xml:space="preserve">Bir asırlık Cumhuriyet tarihinde Türk sineması ulusal ve uluslararası alanda </w:t>
      </w:r>
      <w:r w:rsidR="008B3445" w:rsidRPr="006C05FC">
        <w:rPr>
          <w:rFonts w:ascii="Times New Roman" w:eastAsia="Calibri" w:hAnsi="Times New Roman" w:cs="Times New Roman"/>
          <w:sz w:val="24"/>
          <w:szCs w:val="24"/>
          <w:lang w:eastAsia="ar-SA"/>
        </w:rPr>
        <w:t>düzenlenen</w:t>
      </w:r>
      <w:r w:rsidRPr="006C05FC">
        <w:rPr>
          <w:rFonts w:ascii="Times New Roman" w:eastAsia="Calibri" w:hAnsi="Times New Roman" w:cs="Times New Roman"/>
          <w:sz w:val="24"/>
          <w:szCs w:val="24"/>
          <w:lang w:eastAsia="ar-SA"/>
        </w:rPr>
        <w:t xml:space="preserve"> </w:t>
      </w:r>
      <w:r w:rsidR="008B3445" w:rsidRPr="006C05FC">
        <w:rPr>
          <w:rFonts w:ascii="Times New Roman" w:eastAsia="Calibri" w:hAnsi="Times New Roman" w:cs="Times New Roman"/>
          <w:sz w:val="24"/>
          <w:szCs w:val="24"/>
          <w:lang w:eastAsia="ar-SA"/>
        </w:rPr>
        <w:t xml:space="preserve">çeşitli </w:t>
      </w:r>
      <w:r w:rsidRPr="006C05FC">
        <w:rPr>
          <w:rFonts w:ascii="Times New Roman" w:eastAsia="Calibri" w:hAnsi="Times New Roman" w:cs="Times New Roman"/>
          <w:sz w:val="24"/>
          <w:szCs w:val="24"/>
          <w:lang w:eastAsia="ar-SA"/>
        </w:rPr>
        <w:t>festival</w:t>
      </w:r>
      <w:r w:rsidR="008B3445" w:rsidRPr="006C05FC">
        <w:rPr>
          <w:rFonts w:ascii="Times New Roman" w:eastAsia="Calibri" w:hAnsi="Times New Roman" w:cs="Times New Roman"/>
          <w:sz w:val="24"/>
          <w:szCs w:val="24"/>
          <w:lang w:eastAsia="ar-SA"/>
        </w:rPr>
        <w:t>ler</w:t>
      </w:r>
      <w:r w:rsidR="00FE49EF" w:rsidRPr="006C05FC">
        <w:rPr>
          <w:rFonts w:ascii="Times New Roman" w:eastAsia="Calibri" w:hAnsi="Times New Roman" w:cs="Times New Roman"/>
          <w:sz w:val="24"/>
          <w:szCs w:val="24"/>
          <w:lang w:eastAsia="ar-SA"/>
        </w:rPr>
        <w:t xml:space="preserve"> ile </w:t>
      </w:r>
      <w:r w:rsidR="008B3445" w:rsidRPr="006C05FC">
        <w:rPr>
          <w:rFonts w:ascii="Times New Roman" w:eastAsia="Calibri" w:hAnsi="Times New Roman" w:cs="Times New Roman"/>
          <w:sz w:val="24"/>
          <w:szCs w:val="24"/>
          <w:lang w:eastAsia="ar-SA"/>
        </w:rPr>
        <w:t xml:space="preserve">görünür hâle gelerek </w:t>
      </w:r>
      <w:r w:rsidRPr="006C05FC">
        <w:rPr>
          <w:rFonts w:ascii="Times New Roman" w:eastAsia="Calibri" w:hAnsi="Times New Roman" w:cs="Times New Roman"/>
          <w:sz w:val="24"/>
          <w:szCs w:val="24"/>
          <w:lang w:eastAsia="ar-SA"/>
        </w:rPr>
        <w:t xml:space="preserve">hak ettiği değer ve saygınlığı </w:t>
      </w:r>
      <w:r w:rsidR="008B3445" w:rsidRPr="006C05FC">
        <w:rPr>
          <w:rFonts w:ascii="Times New Roman" w:eastAsia="Calibri" w:hAnsi="Times New Roman" w:cs="Times New Roman"/>
          <w:sz w:val="24"/>
          <w:szCs w:val="24"/>
          <w:lang w:eastAsia="ar-SA"/>
        </w:rPr>
        <w:t xml:space="preserve">bulmuş, birçok film ve sanatçıya ödül verilmiştir. Yapay zekâ ve </w:t>
      </w:r>
      <w:proofErr w:type="spellStart"/>
      <w:r w:rsidR="008B3445" w:rsidRPr="006C05FC">
        <w:rPr>
          <w:rFonts w:ascii="Times New Roman" w:eastAsia="Calibri" w:hAnsi="Times New Roman" w:cs="Times New Roman"/>
          <w:sz w:val="24"/>
          <w:szCs w:val="24"/>
          <w:lang w:eastAsia="ar-SA"/>
        </w:rPr>
        <w:t>nörosinema</w:t>
      </w:r>
      <w:proofErr w:type="spellEnd"/>
      <w:r w:rsidR="008B3445" w:rsidRPr="006C05FC">
        <w:rPr>
          <w:rFonts w:ascii="Times New Roman" w:eastAsia="Calibri" w:hAnsi="Times New Roman" w:cs="Times New Roman"/>
          <w:sz w:val="24"/>
          <w:szCs w:val="24"/>
          <w:lang w:eastAsia="ar-SA"/>
        </w:rPr>
        <w:t xml:space="preserve"> yardımı ile filmlerin yapıldığı, lobi şirketlerinin yapım, dağıtım ve gösterim aşamasında etkili ol</w:t>
      </w:r>
      <w:r w:rsidR="00FE49EF" w:rsidRPr="006C05FC">
        <w:rPr>
          <w:rFonts w:ascii="Times New Roman" w:eastAsia="Calibri" w:hAnsi="Times New Roman" w:cs="Times New Roman"/>
          <w:sz w:val="24"/>
          <w:szCs w:val="24"/>
          <w:lang w:eastAsia="ar-SA"/>
        </w:rPr>
        <w:t>duğu</w:t>
      </w:r>
      <w:r w:rsidR="008B3445" w:rsidRPr="006C05FC">
        <w:rPr>
          <w:rFonts w:ascii="Times New Roman" w:eastAsia="Calibri" w:hAnsi="Times New Roman" w:cs="Times New Roman"/>
          <w:sz w:val="24"/>
          <w:szCs w:val="24"/>
          <w:lang w:eastAsia="ar-SA"/>
        </w:rPr>
        <w:t xml:space="preserve"> bu yıllarda</w:t>
      </w:r>
      <w:r w:rsidRPr="006C05FC">
        <w:rPr>
          <w:rFonts w:ascii="Times New Roman" w:eastAsia="Calibri" w:hAnsi="Times New Roman" w:cs="Times New Roman"/>
          <w:sz w:val="24"/>
          <w:szCs w:val="24"/>
          <w:lang w:eastAsia="ar-SA"/>
        </w:rPr>
        <w:t xml:space="preserve">, ticaret hacminin artmasına, kaliteli </w:t>
      </w:r>
      <w:r w:rsidR="008B3445" w:rsidRPr="006C05FC">
        <w:rPr>
          <w:rFonts w:ascii="Times New Roman" w:eastAsia="Calibri" w:hAnsi="Times New Roman" w:cs="Times New Roman"/>
          <w:sz w:val="24"/>
          <w:szCs w:val="24"/>
          <w:lang w:eastAsia="ar-SA"/>
        </w:rPr>
        <w:t xml:space="preserve">filmlerin çoğalmasına </w:t>
      </w:r>
      <w:r w:rsidRPr="006C05FC">
        <w:rPr>
          <w:rFonts w:ascii="Times New Roman" w:eastAsia="Calibri" w:hAnsi="Times New Roman" w:cs="Times New Roman"/>
          <w:sz w:val="24"/>
          <w:szCs w:val="24"/>
          <w:lang w:eastAsia="ar-SA"/>
        </w:rPr>
        <w:t xml:space="preserve">rağmen, </w:t>
      </w:r>
      <w:r w:rsidR="00170643" w:rsidRPr="006C05FC">
        <w:rPr>
          <w:rFonts w:ascii="Times New Roman" w:eastAsia="Calibri" w:hAnsi="Times New Roman" w:cs="Times New Roman"/>
          <w:sz w:val="24"/>
          <w:szCs w:val="24"/>
          <w:lang w:eastAsia="ar-SA"/>
        </w:rPr>
        <w:t xml:space="preserve">bazı </w:t>
      </w:r>
      <w:r w:rsidR="00DC51E9" w:rsidRPr="006C05FC">
        <w:rPr>
          <w:rFonts w:ascii="Times New Roman" w:eastAsia="Calibri" w:hAnsi="Times New Roman" w:cs="Times New Roman"/>
          <w:sz w:val="24"/>
          <w:szCs w:val="24"/>
          <w:lang w:eastAsia="ar-SA"/>
        </w:rPr>
        <w:t xml:space="preserve">maddi, </w:t>
      </w:r>
      <w:r w:rsidRPr="006C05FC">
        <w:rPr>
          <w:rFonts w:ascii="Times New Roman" w:eastAsia="Calibri" w:hAnsi="Times New Roman" w:cs="Times New Roman"/>
          <w:sz w:val="24"/>
          <w:szCs w:val="24"/>
          <w:lang w:eastAsia="ar-SA"/>
        </w:rPr>
        <w:t xml:space="preserve">yapısal, </w:t>
      </w:r>
      <w:r w:rsidR="00DC51E9" w:rsidRPr="006C05FC">
        <w:rPr>
          <w:rFonts w:ascii="Times New Roman" w:eastAsia="Calibri" w:hAnsi="Times New Roman" w:cs="Times New Roman"/>
          <w:sz w:val="24"/>
          <w:szCs w:val="24"/>
          <w:lang w:eastAsia="ar-SA"/>
        </w:rPr>
        <w:t xml:space="preserve">hukuksal, </w:t>
      </w:r>
      <w:r w:rsidRPr="006C05FC">
        <w:rPr>
          <w:rFonts w:ascii="Times New Roman" w:eastAsia="Calibri" w:hAnsi="Times New Roman" w:cs="Times New Roman"/>
          <w:sz w:val="24"/>
          <w:szCs w:val="24"/>
          <w:lang w:eastAsia="ar-SA"/>
        </w:rPr>
        <w:t xml:space="preserve">zihinsel ve sendikal sorunlar </w:t>
      </w:r>
      <w:r w:rsidR="00170643" w:rsidRPr="006C05FC">
        <w:rPr>
          <w:rFonts w:ascii="Times New Roman" w:eastAsia="Calibri" w:hAnsi="Times New Roman" w:cs="Times New Roman"/>
          <w:sz w:val="24"/>
          <w:szCs w:val="24"/>
          <w:lang w:eastAsia="ar-SA"/>
        </w:rPr>
        <w:t>ile</w:t>
      </w:r>
      <w:r w:rsidR="00FE49EF" w:rsidRPr="006C05FC">
        <w:rPr>
          <w:rFonts w:ascii="Times New Roman" w:eastAsia="Calibri" w:hAnsi="Times New Roman" w:cs="Times New Roman"/>
          <w:sz w:val="24"/>
          <w:szCs w:val="24"/>
          <w:lang w:eastAsia="ar-SA"/>
        </w:rPr>
        <w:t xml:space="preserve"> farklı sansür uygulamaları devam etmektedir. Osmanlı Devleti’nde Adana - Mersin Manolin Gazinosu’nda merhum Sultan Abdülaziz’in at üstünde bir resminin beyaz perdede gösterilmesi ile 1902 yılında başlayan ilk sansür yaklaşımı, zaman zaman sıkça ortaya çıkmış ise de en son 60. Antalya Film Festivali’nde yine kendisini göstermiştir. Bu</w:t>
      </w:r>
      <w:r w:rsidR="00711208" w:rsidRPr="006C05FC">
        <w:rPr>
          <w:rFonts w:ascii="Times New Roman" w:eastAsia="Calibri" w:hAnsi="Times New Roman" w:cs="Times New Roman"/>
          <w:sz w:val="24"/>
          <w:szCs w:val="24"/>
          <w:lang w:eastAsia="ar-SA"/>
        </w:rPr>
        <w:t xml:space="preserve"> bir takım sorunun </w:t>
      </w:r>
      <w:r w:rsidR="00FE49EF" w:rsidRPr="006C05FC">
        <w:rPr>
          <w:rFonts w:ascii="Times New Roman" w:eastAsia="Calibri" w:hAnsi="Times New Roman" w:cs="Times New Roman"/>
          <w:sz w:val="24"/>
          <w:szCs w:val="24"/>
          <w:lang w:eastAsia="ar-SA"/>
        </w:rPr>
        <w:t>yanında,</w:t>
      </w:r>
      <w:r w:rsidR="00170643" w:rsidRPr="006C05FC">
        <w:rPr>
          <w:rFonts w:ascii="Times New Roman" w:eastAsia="Calibri" w:hAnsi="Times New Roman" w:cs="Times New Roman"/>
          <w:sz w:val="24"/>
          <w:szCs w:val="24"/>
          <w:lang w:eastAsia="ar-SA"/>
        </w:rPr>
        <w:t xml:space="preserve"> Cumhuriyet’in kurucu</w:t>
      </w:r>
      <w:r w:rsidR="00FE49EF" w:rsidRPr="006C05FC">
        <w:rPr>
          <w:rFonts w:ascii="Times New Roman" w:eastAsia="Calibri" w:hAnsi="Times New Roman" w:cs="Times New Roman"/>
          <w:sz w:val="24"/>
          <w:szCs w:val="24"/>
          <w:lang w:eastAsia="ar-SA"/>
        </w:rPr>
        <w:t>larına</w:t>
      </w:r>
      <w:r w:rsidR="00170643" w:rsidRPr="006C05FC">
        <w:rPr>
          <w:rFonts w:ascii="Times New Roman" w:eastAsia="Calibri" w:hAnsi="Times New Roman" w:cs="Times New Roman"/>
          <w:sz w:val="24"/>
          <w:szCs w:val="24"/>
          <w:lang w:eastAsia="ar-SA"/>
        </w:rPr>
        <w:t xml:space="preserve"> yakışır bir dizi kaliteli </w:t>
      </w:r>
      <w:r w:rsidR="0064794F" w:rsidRPr="006C05FC">
        <w:rPr>
          <w:rFonts w:ascii="Times New Roman" w:eastAsia="Calibri" w:hAnsi="Times New Roman" w:cs="Times New Roman"/>
          <w:sz w:val="24"/>
          <w:szCs w:val="24"/>
          <w:lang w:eastAsia="ar-SA"/>
        </w:rPr>
        <w:t xml:space="preserve">Millî Mücadele ve </w:t>
      </w:r>
      <w:r w:rsidR="00170643" w:rsidRPr="006C05FC">
        <w:rPr>
          <w:rFonts w:ascii="Times New Roman" w:eastAsia="Calibri" w:hAnsi="Times New Roman" w:cs="Times New Roman"/>
          <w:sz w:val="24"/>
          <w:szCs w:val="24"/>
          <w:lang w:eastAsia="ar-SA"/>
        </w:rPr>
        <w:t xml:space="preserve">Atatürk filmi yapımı </w:t>
      </w:r>
      <w:r w:rsidR="00711208" w:rsidRPr="006C05FC">
        <w:rPr>
          <w:rFonts w:ascii="Times New Roman" w:eastAsia="Calibri" w:hAnsi="Times New Roman" w:cs="Times New Roman"/>
          <w:sz w:val="24"/>
          <w:szCs w:val="24"/>
          <w:lang w:eastAsia="ar-SA"/>
        </w:rPr>
        <w:t xml:space="preserve">da </w:t>
      </w:r>
      <w:r w:rsidR="00B324AC" w:rsidRPr="006C05FC">
        <w:rPr>
          <w:rFonts w:ascii="Times New Roman" w:eastAsia="Calibri" w:hAnsi="Times New Roman" w:cs="Times New Roman"/>
          <w:sz w:val="24"/>
          <w:szCs w:val="24"/>
          <w:lang w:eastAsia="ar-SA"/>
        </w:rPr>
        <w:t xml:space="preserve">100’üncü yılda </w:t>
      </w:r>
      <w:r w:rsidR="00170643" w:rsidRPr="006C05FC">
        <w:rPr>
          <w:rFonts w:ascii="Times New Roman" w:eastAsia="Calibri" w:hAnsi="Times New Roman" w:cs="Times New Roman"/>
          <w:sz w:val="24"/>
          <w:szCs w:val="24"/>
          <w:lang w:eastAsia="ar-SA"/>
        </w:rPr>
        <w:t>h</w:t>
      </w:r>
      <w:r w:rsidR="00386398" w:rsidRPr="006C05FC">
        <w:rPr>
          <w:rFonts w:ascii="Times New Roman" w:eastAsia="Calibri" w:hAnsi="Times New Roman" w:cs="Times New Roman"/>
          <w:sz w:val="24"/>
          <w:szCs w:val="24"/>
          <w:lang w:eastAsia="ar-SA"/>
        </w:rPr>
        <w:t>â</w:t>
      </w:r>
      <w:r w:rsidR="00170643" w:rsidRPr="006C05FC">
        <w:rPr>
          <w:rFonts w:ascii="Times New Roman" w:eastAsia="Calibri" w:hAnsi="Times New Roman" w:cs="Times New Roman"/>
          <w:sz w:val="24"/>
          <w:szCs w:val="24"/>
          <w:lang w:eastAsia="ar-SA"/>
        </w:rPr>
        <w:t xml:space="preserve">len </w:t>
      </w:r>
      <w:r w:rsidRPr="006C05FC">
        <w:rPr>
          <w:rFonts w:ascii="Times New Roman" w:eastAsia="Calibri" w:hAnsi="Times New Roman" w:cs="Times New Roman"/>
          <w:sz w:val="24"/>
          <w:szCs w:val="24"/>
          <w:lang w:eastAsia="ar-SA"/>
        </w:rPr>
        <w:t>beklemektedir.</w:t>
      </w:r>
    </w:p>
    <w:sectPr w:rsidR="007D6EA1" w:rsidRPr="006C05F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0FDBE" w14:textId="77777777" w:rsidR="00C862E0" w:rsidRDefault="00C862E0" w:rsidP="00252D5E">
      <w:pPr>
        <w:spacing w:after="0" w:line="240" w:lineRule="auto"/>
      </w:pPr>
      <w:r>
        <w:separator/>
      </w:r>
    </w:p>
  </w:endnote>
  <w:endnote w:type="continuationSeparator" w:id="0">
    <w:p w14:paraId="6A4CCF1B" w14:textId="77777777" w:rsidR="00C862E0" w:rsidRDefault="00C862E0" w:rsidP="00252D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A2"/>
    <w:family w:val="roman"/>
    <w:pitch w:val="variable"/>
    <w:sig w:usb0="00000287" w:usb1="00000000" w:usb2="00000000" w:usb3="00000000" w:csb0="0000009F" w:csb1="00000000"/>
  </w:font>
  <w:font w:name="Calibri">
    <w:panose1 w:val="020F0502020204030204"/>
    <w:charset w:val="A2"/>
    <w:family w:val="swiss"/>
    <w:pitch w:val="variable"/>
    <w:sig w:usb0="E4002EFF" w:usb1="C200247B" w:usb2="00000009" w:usb3="00000000" w:csb0="000001FF" w:csb1="00000000"/>
  </w:font>
  <w:font w:name="Calibri Light">
    <w:panose1 w:val="020F0302020204030204"/>
    <w:charset w:val="A2"/>
    <w:family w:val="swiss"/>
    <w:pitch w:val="variable"/>
    <w:sig w:usb0="E4002EFF" w:usb1="C2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A2"/>
    <w:family w:val="swiss"/>
    <w:pitch w:val="variable"/>
    <w:sig w:usb0="E4002EFF" w:usb1="C000E47F" w:usb2="00000009" w:usb3="00000000" w:csb0="000001FF" w:csb1="00000000"/>
  </w:font>
  <w:font w:name="OpenSymbol">
    <w:altName w:val="Arial Unicode MS"/>
    <w:charset w:val="80"/>
    <w:family w:val="auto"/>
    <w:pitch w:val="default"/>
  </w:font>
  <w:font w:name="Tahoma">
    <w:panose1 w:val="020B0604030504040204"/>
    <w:charset w:val="A2"/>
    <w:family w:val="swiss"/>
    <w:pitch w:val="variable"/>
    <w:sig w:usb0="E1002EFF" w:usb1="C000605B" w:usb2="00000029" w:usb3="00000000" w:csb0="000101F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97AFF1" w14:textId="77777777" w:rsidR="00C862E0" w:rsidRDefault="00C862E0" w:rsidP="00252D5E">
      <w:pPr>
        <w:spacing w:after="0" w:line="240" w:lineRule="auto"/>
      </w:pPr>
      <w:r>
        <w:separator/>
      </w:r>
    </w:p>
  </w:footnote>
  <w:footnote w:type="continuationSeparator" w:id="0">
    <w:p w14:paraId="12A426F3" w14:textId="77777777" w:rsidR="00C862E0" w:rsidRDefault="00C862E0" w:rsidP="00252D5E">
      <w:pPr>
        <w:spacing w:after="0" w:line="240" w:lineRule="auto"/>
      </w:pPr>
      <w:r>
        <w:continuationSeparator/>
      </w:r>
    </w:p>
  </w:footnote>
  <w:footnote w:id="1">
    <w:p w14:paraId="268B4EBB" w14:textId="3F4357DC" w:rsidR="0071387D" w:rsidRPr="003B6A06" w:rsidRDefault="0071387D">
      <w:pPr>
        <w:pStyle w:val="DipnotMetni"/>
        <w:rPr>
          <w:rFonts w:ascii="Times New Roman" w:hAnsi="Times New Roman" w:cs="Times New Roman"/>
        </w:rPr>
      </w:pPr>
      <w:r w:rsidRPr="006C05FC">
        <w:rPr>
          <w:rFonts w:ascii="Times New Roman" w:hAnsi="Times New Roman" w:cs="Times New Roman"/>
        </w:rPr>
        <w:sym w:font="Symbol" w:char="F02A"/>
      </w:r>
      <w:r w:rsidRPr="006C05FC">
        <w:rPr>
          <w:rFonts w:ascii="Times New Roman" w:hAnsi="Times New Roman" w:cs="Times New Roman"/>
        </w:rPr>
        <w:t>Dr. Hürol ERBAY, Araştırmacı, Tarihçi, Yazar,</w:t>
      </w:r>
      <w:r w:rsidR="00895427" w:rsidRPr="006C05FC">
        <w:rPr>
          <w:rFonts w:ascii="Times New Roman" w:hAnsi="Times New Roman" w:cs="Times New Roman"/>
        </w:rPr>
        <w:t xml:space="preserve"> (OSTİM Teknik Üniversitesi</w:t>
      </w:r>
      <w:r w:rsidR="003B6A06">
        <w:rPr>
          <w:rFonts w:ascii="Times New Roman" w:hAnsi="Times New Roman" w:cs="Times New Roman"/>
        </w:rPr>
        <w:t xml:space="preserve"> Öğr. Ü.</w:t>
      </w:r>
      <w:r w:rsidR="00895427" w:rsidRPr="006C05FC">
        <w:rPr>
          <w:rFonts w:ascii="Times New Roman" w:hAnsi="Times New Roman" w:cs="Times New Roman"/>
        </w:rPr>
        <w:t>),</w:t>
      </w:r>
      <w:r w:rsidRPr="006C05FC">
        <w:rPr>
          <w:rFonts w:ascii="Times New Roman" w:hAnsi="Times New Roman" w:cs="Times New Roman"/>
        </w:rPr>
        <w:t xml:space="preserve"> </w:t>
      </w:r>
      <w:r w:rsidR="003B6A06" w:rsidRPr="003B6A06">
        <w:rPr>
          <w:rFonts w:ascii="Times New Roman" w:hAnsi="Times New Roman" w:cs="Times New Roman"/>
        </w:rPr>
        <w:t>erbay19</w:t>
      </w:r>
      <w:r w:rsidR="00665C41">
        <w:rPr>
          <w:rFonts w:ascii="Times New Roman" w:hAnsi="Times New Roman" w:cs="Times New Roman"/>
        </w:rPr>
        <w:t>tr</w:t>
      </w:r>
      <w:r w:rsidR="003B6A06" w:rsidRPr="003B6A06">
        <w:rPr>
          <w:rFonts w:ascii="Times New Roman" w:hAnsi="Times New Roman" w:cs="Times New Roman"/>
        </w:rPr>
        <w:t>@</w:t>
      </w:r>
      <w:r w:rsidR="00665C41">
        <w:rPr>
          <w:rFonts w:ascii="Times New Roman" w:hAnsi="Times New Roman" w:cs="Times New Roman"/>
        </w:rPr>
        <w:t>yahoo.</w:t>
      </w:r>
      <w:r w:rsidR="003B6A06" w:rsidRPr="003B6A06">
        <w:rPr>
          <w:rFonts w:ascii="Times New Roman" w:hAnsi="Times New Roman" w:cs="Times New Roman"/>
        </w:rPr>
        <w:t>com</w:t>
      </w:r>
    </w:p>
    <w:p w14:paraId="13FB42FC" w14:textId="2AA567C9" w:rsidR="003164DA" w:rsidRPr="006C05FC" w:rsidRDefault="003164DA">
      <w:pPr>
        <w:pStyle w:val="DipnotMetni"/>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Hürol Erbay, </w:t>
      </w:r>
      <w:r w:rsidRPr="006C05FC">
        <w:rPr>
          <w:rFonts w:ascii="Times New Roman" w:hAnsi="Times New Roman" w:cs="Times New Roman"/>
          <w:b/>
          <w:bCs/>
        </w:rPr>
        <w:t>Sinemada İstiklal Harbi ve Atatürk</w:t>
      </w:r>
      <w:r w:rsidRPr="006C05FC">
        <w:rPr>
          <w:rFonts w:ascii="Times New Roman" w:hAnsi="Times New Roman" w:cs="Times New Roman"/>
        </w:rPr>
        <w:t>, Siyasal Kitabevi, Ankara, 2022, s. 17-34.</w:t>
      </w:r>
    </w:p>
  </w:footnote>
  <w:footnote w:id="2">
    <w:p w14:paraId="0CBC6066" w14:textId="62CB0236"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George Bluestone, “Roman’dan Alınma Filmlerde Anlatım Özelliği”, </w:t>
      </w:r>
      <w:r w:rsidRPr="006C05FC">
        <w:rPr>
          <w:rFonts w:ascii="Times New Roman" w:hAnsi="Times New Roman" w:cs="Times New Roman"/>
          <w:b/>
        </w:rPr>
        <w:t>Si – Sa Aylık Sinema Sanatı Dergisi</w:t>
      </w:r>
      <w:r w:rsidRPr="006C05FC">
        <w:rPr>
          <w:rFonts w:ascii="Times New Roman" w:hAnsi="Times New Roman" w:cs="Times New Roman"/>
        </w:rPr>
        <w:t>, S. 5, 15 Haziran 1960, s. 8-9, 15.</w:t>
      </w:r>
    </w:p>
  </w:footnote>
  <w:footnote w:id="3">
    <w:p w14:paraId="31CAD124"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Selahattin Yıldız,</w:t>
      </w:r>
      <w:r w:rsidRPr="006C05FC">
        <w:rPr>
          <w:rFonts w:ascii="Times New Roman" w:hAnsi="Times New Roman" w:cs="Times New Roman"/>
          <w:b/>
        </w:rPr>
        <w:t xml:space="preserve"> Sinema Dili Beyazperdeyi Yaratanlar</w:t>
      </w:r>
      <w:r w:rsidRPr="006C05FC">
        <w:rPr>
          <w:rFonts w:ascii="Times New Roman" w:hAnsi="Times New Roman" w:cs="Times New Roman"/>
        </w:rPr>
        <w:t xml:space="preserve">, Su Yayınları, İstanbul, 2014, s. 15; Mustafa Mencütekin, “Sinema Dili, Film Retoriği, İmgelenen Anlama Ulaşma”, </w:t>
      </w:r>
      <w:r w:rsidRPr="006C05FC">
        <w:rPr>
          <w:rFonts w:ascii="Times New Roman" w:hAnsi="Times New Roman" w:cs="Times New Roman"/>
          <w:b/>
        </w:rPr>
        <w:t>Öneri Dergisi</w:t>
      </w:r>
      <w:r w:rsidRPr="006C05FC">
        <w:rPr>
          <w:rFonts w:ascii="Times New Roman" w:hAnsi="Times New Roman" w:cs="Times New Roman"/>
        </w:rPr>
        <w:t>, C. 9, S. 34, Ocak 2010, 259-265.</w:t>
      </w:r>
    </w:p>
  </w:footnote>
  <w:footnote w:id="4">
    <w:p w14:paraId="0B2D31A5"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Lo Duca, </w:t>
      </w:r>
      <w:r w:rsidRPr="006C05FC">
        <w:rPr>
          <w:rFonts w:ascii="Times New Roman" w:hAnsi="Times New Roman" w:cs="Times New Roman"/>
          <w:b/>
          <w:bCs/>
        </w:rPr>
        <w:t>Sinema Tarihi</w:t>
      </w:r>
      <w:r w:rsidRPr="006C05FC">
        <w:rPr>
          <w:rFonts w:ascii="Times New Roman" w:hAnsi="Times New Roman" w:cs="Times New Roman"/>
        </w:rPr>
        <w:t>, Çev. Nuri Sarıdoğan, Remzi Kitabevi, İstanbul, 1947, s. 1-15.</w:t>
      </w:r>
    </w:p>
  </w:footnote>
  <w:footnote w:id="5">
    <w:p w14:paraId="5FD64535"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Ali Özuyar, </w:t>
      </w:r>
      <w:r w:rsidRPr="006C05FC">
        <w:rPr>
          <w:rFonts w:ascii="Times New Roman" w:hAnsi="Times New Roman" w:cs="Times New Roman"/>
          <w:b/>
          <w:bCs/>
        </w:rPr>
        <w:t xml:space="preserve">Sessiz Dönem Türk Sinema Tarihi (1895-1922), </w:t>
      </w:r>
      <w:r w:rsidRPr="006C05FC">
        <w:rPr>
          <w:rFonts w:ascii="Times New Roman" w:hAnsi="Times New Roman" w:cs="Times New Roman"/>
        </w:rPr>
        <w:t>Yapı Kredi Yayınları, İstanbul, 2017. s. 17.</w:t>
      </w:r>
    </w:p>
  </w:footnote>
  <w:footnote w:id="6">
    <w:p w14:paraId="3A29D9EC" w14:textId="6CED5EA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w:t>
      </w:r>
      <w:r w:rsidRPr="006C05FC">
        <w:rPr>
          <w:rFonts w:ascii="Times New Roman" w:hAnsi="Times New Roman" w:cs="Times New Roman"/>
          <w:b/>
          <w:bCs/>
        </w:rPr>
        <w:t>Théma Larousse Tematik Ansiklopedi</w:t>
      </w:r>
      <w:r w:rsidRPr="006C05FC">
        <w:rPr>
          <w:rFonts w:ascii="Times New Roman" w:hAnsi="Times New Roman" w:cs="Times New Roman"/>
          <w:bCs/>
        </w:rPr>
        <w:t xml:space="preserve">, </w:t>
      </w:r>
      <w:r w:rsidRPr="006C05FC">
        <w:rPr>
          <w:rFonts w:ascii="Times New Roman" w:hAnsi="Times New Roman" w:cs="Times New Roman"/>
        </w:rPr>
        <w:t xml:space="preserve">C. 5, </w:t>
      </w:r>
      <w:r w:rsidRPr="006C05FC">
        <w:rPr>
          <w:rFonts w:ascii="Times New Roman" w:hAnsi="Times New Roman" w:cs="Times New Roman"/>
          <w:bCs/>
        </w:rPr>
        <w:t>Milliyet, İstanbul,</w:t>
      </w:r>
      <w:r w:rsidRPr="006C05FC">
        <w:rPr>
          <w:rFonts w:ascii="Times New Roman" w:hAnsi="Times New Roman" w:cs="Times New Roman"/>
          <w:b/>
          <w:bCs/>
        </w:rPr>
        <w:t xml:space="preserve"> </w:t>
      </w:r>
      <w:r w:rsidRPr="006C05FC">
        <w:rPr>
          <w:rFonts w:ascii="Times New Roman" w:hAnsi="Times New Roman" w:cs="Times New Roman"/>
          <w:bCs/>
        </w:rPr>
        <w:t xml:space="preserve">1994, </w:t>
      </w:r>
      <w:r w:rsidRPr="006C05FC">
        <w:rPr>
          <w:rFonts w:ascii="Times New Roman" w:hAnsi="Times New Roman" w:cs="Times New Roman"/>
        </w:rPr>
        <w:t>s. 453.</w:t>
      </w:r>
    </w:p>
  </w:footnote>
  <w:footnote w:id="7">
    <w:p w14:paraId="7299FA23"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Âlim Şerif Onaran, </w:t>
      </w:r>
      <w:r w:rsidRPr="006C05FC">
        <w:rPr>
          <w:rFonts w:ascii="Times New Roman" w:hAnsi="Times New Roman" w:cs="Times New Roman"/>
          <w:b/>
          <w:bCs/>
        </w:rPr>
        <w:t>Sessiz Sinema Tarihi,</w:t>
      </w:r>
      <w:r w:rsidRPr="006C05FC">
        <w:rPr>
          <w:rFonts w:ascii="Times New Roman" w:hAnsi="Times New Roman" w:cs="Times New Roman"/>
        </w:rPr>
        <w:t xml:space="preserve"> Kitle yayınları, Ankara, 1994, s. 16-17; </w:t>
      </w:r>
      <w:r w:rsidRPr="006C05FC">
        <w:rPr>
          <w:rFonts w:ascii="Times New Roman" w:hAnsi="Times New Roman" w:cs="Times New Roman"/>
          <w:b/>
        </w:rPr>
        <w:t>Tanin</w:t>
      </w:r>
      <w:r w:rsidRPr="006C05FC">
        <w:rPr>
          <w:rFonts w:ascii="Times New Roman" w:hAnsi="Times New Roman" w:cs="Times New Roman"/>
        </w:rPr>
        <w:t xml:space="preserve">, 4 Ocak 1946, s. 4, 6; Rekin Teksoy, </w:t>
      </w:r>
      <w:r w:rsidRPr="006C05FC">
        <w:rPr>
          <w:rFonts w:ascii="Times New Roman" w:hAnsi="Times New Roman" w:cs="Times New Roman"/>
          <w:b/>
        </w:rPr>
        <w:t>Rekin Teksoy’un Sinema Tarihi Cilt</w:t>
      </w:r>
      <w:r w:rsidRPr="006C05FC">
        <w:rPr>
          <w:rFonts w:ascii="Times New Roman" w:hAnsi="Times New Roman" w:cs="Times New Roman"/>
        </w:rPr>
        <w:t xml:space="preserve"> 1, Oğlak Yayıncılık, İstanbul, 2005, s. 13-15; Ufuk Güral, </w:t>
      </w:r>
      <w:r w:rsidRPr="006C05FC">
        <w:rPr>
          <w:rFonts w:ascii="Times New Roman" w:hAnsi="Times New Roman" w:cs="Times New Roman"/>
          <w:b/>
          <w:bCs/>
        </w:rPr>
        <w:t>Sinema Tarihi</w:t>
      </w:r>
      <w:r w:rsidRPr="006C05FC">
        <w:rPr>
          <w:rFonts w:ascii="Times New Roman" w:hAnsi="Times New Roman" w:cs="Times New Roman"/>
        </w:rPr>
        <w:t xml:space="preserve">, Detay Yazıncılık, Ankara, 2013, </w:t>
      </w:r>
      <w:r w:rsidRPr="006C05FC">
        <w:rPr>
          <w:rFonts w:ascii="Times New Roman" w:hAnsi="Times New Roman" w:cs="Times New Roman"/>
          <w:bCs/>
        </w:rPr>
        <w:t xml:space="preserve">s. </w:t>
      </w:r>
      <w:r w:rsidRPr="006C05FC">
        <w:rPr>
          <w:rFonts w:ascii="Times New Roman" w:hAnsi="Times New Roman" w:cs="Times New Roman"/>
        </w:rPr>
        <w:t>3.</w:t>
      </w:r>
    </w:p>
  </w:footnote>
  <w:footnote w:id="8">
    <w:p w14:paraId="02D64098" w14:textId="3463047E"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Erman Şener, </w:t>
      </w:r>
      <w:r w:rsidRPr="006C05FC">
        <w:rPr>
          <w:rFonts w:ascii="Times New Roman" w:hAnsi="Times New Roman" w:cs="Times New Roman"/>
          <w:b/>
        </w:rPr>
        <w:t>Sinema Seyircisinin El Kitabı</w:t>
      </w:r>
      <w:r w:rsidRPr="006C05FC">
        <w:rPr>
          <w:rFonts w:ascii="Times New Roman" w:hAnsi="Times New Roman" w:cs="Times New Roman"/>
        </w:rPr>
        <w:t xml:space="preserve">, Koza Yayınları, İstanbul, 1976, s. 24-28; </w:t>
      </w:r>
      <w:r w:rsidR="00B00E5C">
        <w:rPr>
          <w:rFonts w:ascii="Times New Roman" w:hAnsi="Times New Roman" w:cs="Times New Roman"/>
        </w:rPr>
        <w:t>Ag</w:t>
      </w:r>
      <w:r w:rsidR="00106CF1">
        <w:rPr>
          <w:rFonts w:ascii="Times New Roman" w:hAnsi="Times New Roman" w:cs="Times New Roman"/>
        </w:rPr>
        <w:t>â</w:t>
      </w:r>
      <w:r w:rsidR="00B00E5C">
        <w:rPr>
          <w:rFonts w:ascii="Times New Roman" w:hAnsi="Times New Roman" w:cs="Times New Roman"/>
        </w:rPr>
        <w:t xml:space="preserve">h </w:t>
      </w:r>
      <w:r w:rsidRPr="006C05FC">
        <w:rPr>
          <w:rFonts w:ascii="Times New Roman" w:eastAsia="Calibri" w:hAnsi="Times New Roman" w:cs="Times New Roman"/>
        </w:rPr>
        <w:t xml:space="preserve">Özgüç, </w:t>
      </w:r>
      <w:r w:rsidR="00B00E5C" w:rsidRPr="00B00E5C">
        <w:rPr>
          <w:rFonts w:ascii="Times New Roman" w:eastAsia="Calibri" w:hAnsi="Times New Roman" w:cs="Times New Roman"/>
          <w:b/>
        </w:rPr>
        <w:t>Ansiklopedik Türk Filmleri Sözlüğü 1914-2014, Türkiye Cumhuriyeti Kültür ve Turizm Bakanlığı, İstanbul, 2014</w:t>
      </w:r>
      <w:r w:rsidR="00B00E5C" w:rsidRPr="00106CF1">
        <w:rPr>
          <w:rFonts w:ascii="Times New Roman" w:eastAsia="Calibri" w:hAnsi="Times New Roman" w:cs="Times New Roman"/>
          <w:bCs/>
        </w:rPr>
        <w:t xml:space="preserve">, </w:t>
      </w:r>
      <w:r w:rsidRPr="00106CF1">
        <w:rPr>
          <w:rFonts w:ascii="Times New Roman" w:eastAsia="Calibri" w:hAnsi="Times New Roman" w:cs="Times New Roman"/>
          <w:bCs/>
        </w:rPr>
        <w:t xml:space="preserve">s. </w:t>
      </w:r>
      <w:r w:rsidRPr="00106CF1">
        <w:rPr>
          <w:rFonts w:ascii="Times New Roman" w:eastAsia="Times New Roman" w:hAnsi="Times New Roman" w:cs="Times New Roman"/>
          <w:bCs/>
          <w:kern w:val="1"/>
        </w:rPr>
        <w:t>10-</w:t>
      </w:r>
      <w:r w:rsidRPr="006C05FC">
        <w:rPr>
          <w:rFonts w:ascii="Times New Roman" w:eastAsia="Times New Roman" w:hAnsi="Times New Roman" w:cs="Times New Roman"/>
          <w:kern w:val="1"/>
        </w:rPr>
        <w:t>14.</w:t>
      </w:r>
    </w:p>
  </w:footnote>
  <w:footnote w:id="9">
    <w:p w14:paraId="7078C2EF" w14:textId="7F8E198E"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Ali Özuyar, </w:t>
      </w:r>
      <w:r w:rsidRPr="006C05FC">
        <w:rPr>
          <w:rFonts w:ascii="Times New Roman" w:hAnsi="Times New Roman" w:cs="Times New Roman"/>
          <w:b/>
          <w:bCs/>
        </w:rPr>
        <w:t>Türk Sinema Tarihinden Fragmanlar (1896-1945)</w:t>
      </w:r>
      <w:r w:rsidRPr="006C05FC">
        <w:rPr>
          <w:rFonts w:ascii="Times New Roman" w:hAnsi="Times New Roman" w:cs="Times New Roman"/>
        </w:rPr>
        <w:t>, Phoenix Yayınevi, Ankara, 2013, s. 15-16</w:t>
      </w:r>
      <w:r w:rsidR="00A81EC0">
        <w:rPr>
          <w:rFonts w:ascii="Times New Roman" w:hAnsi="Times New Roman" w:cs="Times New Roman"/>
        </w:rPr>
        <w:t>;</w:t>
      </w:r>
      <w:r w:rsidR="00A81EC0" w:rsidRPr="00A81EC0">
        <w:t xml:space="preserve"> </w:t>
      </w:r>
      <w:r w:rsidR="00A81EC0" w:rsidRPr="00A81EC0">
        <w:rPr>
          <w:rFonts w:ascii="Times New Roman" w:hAnsi="Times New Roman" w:cs="Times New Roman"/>
        </w:rPr>
        <w:t>Özuyar, Sessiz Dönem Türk Sinema Tarihi, s. 29-30</w:t>
      </w:r>
      <w:r w:rsidR="00A81EC0">
        <w:rPr>
          <w:rFonts w:ascii="Times New Roman" w:hAnsi="Times New Roman" w:cs="Times New Roman"/>
        </w:rPr>
        <w:t>.</w:t>
      </w:r>
    </w:p>
  </w:footnote>
  <w:footnote w:id="10">
    <w:p w14:paraId="63DB421C" w14:textId="41199BA8"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Devlet Arşivleri Başkanlığı, </w:t>
      </w:r>
      <w:r w:rsidRPr="006C05FC">
        <w:rPr>
          <w:rFonts w:ascii="Times New Roman" w:hAnsi="Times New Roman" w:cs="Times New Roman"/>
          <w:b/>
        </w:rPr>
        <w:t>BEO</w:t>
      </w:r>
      <w:r w:rsidRPr="006C05FC">
        <w:rPr>
          <w:rFonts w:ascii="Times New Roman" w:hAnsi="Times New Roman" w:cs="Times New Roman"/>
        </w:rPr>
        <w:t xml:space="preserve">, 0843-063218, H-18-4-1314, M-26.9.1896; Devlet Arşivleri Başkanlığı, </w:t>
      </w:r>
      <w:r w:rsidRPr="006C05FC">
        <w:rPr>
          <w:rFonts w:ascii="Times New Roman" w:hAnsi="Times New Roman" w:cs="Times New Roman"/>
          <w:b/>
          <w:bCs/>
        </w:rPr>
        <w:t>BEO</w:t>
      </w:r>
      <w:r w:rsidRPr="006C05FC">
        <w:rPr>
          <w:rFonts w:ascii="Times New Roman" w:hAnsi="Times New Roman" w:cs="Times New Roman"/>
          <w:bCs/>
        </w:rPr>
        <w:t>, 0829-062116, Posta Telgraf; 59906, H-10-3-1314, M-19.8.1896</w:t>
      </w:r>
      <w:r w:rsidR="006E7D85" w:rsidRPr="006C05FC">
        <w:rPr>
          <w:rFonts w:ascii="Times New Roman" w:hAnsi="Times New Roman" w:cs="Times New Roman"/>
          <w:bCs/>
        </w:rPr>
        <w:t>; Erbay,</w:t>
      </w:r>
      <w:r w:rsidR="006E7D85" w:rsidRPr="006C05FC">
        <w:rPr>
          <w:rFonts w:ascii="Times New Roman" w:hAnsi="Times New Roman" w:cs="Times New Roman"/>
          <w:b/>
        </w:rPr>
        <w:t xml:space="preserve"> a.g.e.</w:t>
      </w:r>
      <w:r w:rsidR="006E7D85" w:rsidRPr="006C05FC">
        <w:rPr>
          <w:rFonts w:ascii="Times New Roman" w:hAnsi="Times New Roman" w:cs="Times New Roman"/>
          <w:bCs/>
        </w:rPr>
        <w:t>, s. 50-52.</w:t>
      </w:r>
    </w:p>
  </w:footnote>
  <w:footnote w:id="11">
    <w:p w14:paraId="6B164914" w14:textId="5C8C556D"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bCs/>
        </w:rPr>
        <w:t xml:space="preserve">Yorgo Bozis, Sula Bozis, </w:t>
      </w:r>
      <w:r w:rsidRPr="006C05FC">
        <w:rPr>
          <w:rFonts w:ascii="Times New Roman" w:hAnsi="Times New Roman" w:cs="Times New Roman"/>
          <w:b/>
          <w:bCs/>
        </w:rPr>
        <w:t>Paris’ten Pera’ya Sinema ve Rum Sinemacılar</w:t>
      </w:r>
      <w:r w:rsidRPr="006C05FC">
        <w:rPr>
          <w:rFonts w:ascii="Times New Roman" w:hAnsi="Times New Roman" w:cs="Times New Roman"/>
          <w:bCs/>
        </w:rPr>
        <w:t>, Yapı Kredi Yayınları, İstanbul, 2013, s. 26-27;</w:t>
      </w:r>
      <w:r w:rsidRPr="006C05FC">
        <w:rPr>
          <w:rFonts w:ascii="Times New Roman" w:hAnsi="Times New Roman" w:cs="Times New Roman"/>
        </w:rPr>
        <w:t xml:space="preserve"> Özuyar, </w:t>
      </w:r>
      <w:r w:rsidRPr="006C05FC">
        <w:rPr>
          <w:rFonts w:ascii="Times New Roman" w:hAnsi="Times New Roman" w:cs="Times New Roman"/>
          <w:b/>
        </w:rPr>
        <w:t xml:space="preserve">Sessiz Dönem Türk </w:t>
      </w:r>
      <w:r w:rsidRPr="006C05FC">
        <w:rPr>
          <w:rFonts w:ascii="Times New Roman" w:hAnsi="Times New Roman" w:cs="Times New Roman"/>
          <w:b/>
          <w:bCs/>
        </w:rPr>
        <w:t>Sinema Tarihi</w:t>
      </w:r>
      <w:r w:rsidRPr="006C05FC">
        <w:rPr>
          <w:rFonts w:ascii="Times New Roman" w:hAnsi="Times New Roman" w:cs="Times New Roman"/>
        </w:rPr>
        <w:t>, s. 32-35;</w:t>
      </w:r>
      <w:r w:rsidR="00106CF1">
        <w:rPr>
          <w:rFonts w:ascii="Times New Roman" w:hAnsi="Times New Roman" w:cs="Times New Roman"/>
        </w:rPr>
        <w:t xml:space="preserve"> Agâh</w:t>
      </w:r>
      <w:r w:rsidRPr="006C05FC">
        <w:rPr>
          <w:rFonts w:ascii="Times New Roman" w:hAnsi="Times New Roman" w:cs="Times New Roman"/>
        </w:rPr>
        <w:t xml:space="preserve"> Özgüç,</w:t>
      </w:r>
      <w:r w:rsidR="00106CF1" w:rsidRPr="00106CF1">
        <w:rPr>
          <w:rFonts w:ascii="Times New Roman" w:hAnsi="Times New Roman" w:cs="Times New Roman"/>
        </w:rPr>
        <w:t xml:space="preserve"> </w:t>
      </w:r>
      <w:r w:rsidR="00106CF1" w:rsidRPr="00106CF1">
        <w:rPr>
          <w:rFonts w:ascii="Times New Roman" w:hAnsi="Times New Roman" w:cs="Times New Roman"/>
          <w:b/>
          <w:bCs/>
        </w:rPr>
        <w:t>Başlangıcından Bugüne Türk Sinemasında İlkler</w:t>
      </w:r>
      <w:r w:rsidR="00106CF1" w:rsidRPr="00106CF1">
        <w:rPr>
          <w:rFonts w:ascii="Times New Roman" w:hAnsi="Times New Roman" w:cs="Times New Roman"/>
        </w:rPr>
        <w:t>, Yılmaz Yayınları, İstanbul, 1990</w:t>
      </w:r>
      <w:r w:rsidR="00106CF1">
        <w:rPr>
          <w:rFonts w:ascii="Times New Roman" w:hAnsi="Times New Roman" w:cs="Times New Roman"/>
        </w:rPr>
        <w:t>,</w:t>
      </w:r>
      <w:r w:rsidRPr="006C05FC">
        <w:rPr>
          <w:rFonts w:ascii="Times New Roman" w:hAnsi="Times New Roman" w:cs="Times New Roman"/>
        </w:rPr>
        <w:t xml:space="preserve"> s. 8.</w:t>
      </w:r>
    </w:p>
  </w:footnote>
  <w:footnote w:id="12">
    <w:p w14:paraId="4EC27197"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Devlet Arşivleri Başkanlığı, </w:t>
      </w:r>
      <w:r w:rsidRPr="006C05FC">
        <w:rPr>
          <w:rFonts w:ascii="Times New Roman" w:hAnsi="Times New Roman" w:cs="Times New Roman"/>
          <w:b/>
          <w:bCs/>
        </w:rPr>
        <w:t>BOA</w:t>
      </w:r>
      <w:r w:rsidRPr="006C05FC">
        <w:rPr>
          <w:rFonts w:ascii="Times New Roman" w:hAnsi="Times New Roman" w:cs="Times New Roman"/>
          <w:b/>
        </w:rPr>
        <w:t>, Y. PRK. A</w:t>
      </w:r>
      <w:r w:rsidRPr="006C05FC">
        <w:rPr>
          <w:rFonts w:ascii="Times New Roman" w:hAnsi="Times New Roman" w:cs="Times New Roman"/>
          <w:b/>
          <w:bCs/>
        </w:rPr>
        <w:t>ZJ.</w:t>
      </w:r>
      <w:r w:rsidRPr="006C05FC">
        <w:rPr>
          <w:rFonts w:ascii="Times New Roman" w:hAnsi="Times New Roman" w:cs="Times New Roman"/>
          <w:bCs/>
        </w:rPr>
        <w:t xml:space="preserve">, 00046/00016, 1320, H-29-12-1320, M-29.3.1903; </w:t>
      </w:r>
      <w:r w:rsidRPr="006C05FC">
        <w:rPr>
          <w:rFonts w:ascii="Times New Roman" w:hAnsi="Times New Roman" w:cs="Times New Roman"/>
        </w:rPr>
        <w:t xml:space="preserve">Özuyar, </w:t>
      </w:r>
      <w:r w:rsidRPr="006C05FC">
        <w:rPr>
          <w:rFonts w:ascii="Times New Roman" w:hAnsi="Times New Roman" w:cs="Times New Roman"/>
          <w:b/>
          <w:bCs/>
        </w:rPr>
        <w:t>Türk Sinema Tarihinden Fragmanlar</w:t>
      </w:r>
      <w:r w:rsidRPr="006C05FC">
        <w:rPr>
          <w:rFonts w:ascii="Times New Roman" w:hAnsi="Times New Roman" w:cs="Times New Roman"/>
        </w:rPr>
        <w:t>, s. 56-57.</w:t>
      </w:r>
    </w:p>
  </w:footnote>
  <w:footnote w:id="13">
    <w:p w14:paraId="148C853A"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w:t>
      </w:r>
      <w:bookmarkStart w:id="0" w:name="_Hlk93015982"/>
      <w:r w:rsidRPr="006C05FC">
        <w:rPr>
          <w:rFonts w:ascii="Times New Roman" w:hAnsi="Times New Roman" w:cs="Times New Roman"/>
        </w:rPr>
        <w:t xml:space="preserve">Nezih Erdoğan, </w:t>
      </w:r>
      <w:r w:rsidRPr="006C05FC">
        <w:rPr>
          <w:rFonts w:ascii="Times New Roman" w:hAnsi="Times New Roman" w:cs="Times New Roman"/>
          <w:b/>
          <w:bCs/>
        </w:rPr>
        <w:t>Sinemanın İstanbul’da ilk yılları Modernlik ve Seyir Maceraları</w:t>
      </w:r>
      <w:r w:rsidRPr="006C05FC">
        <w:rPr>
          <w:rFonts w:ascii="Times New Roman" w:hAnsi="Times New Roman" w:cs="Times New Roman"/>
        </w:rPr>
        <w:t>, İletişim Yayınları, İstanbul, 2017.s. 25-26.</w:t>
      </w:r>
    </w:p>
    <w:bookmarkEnd w:id="0"/>
  </w:footnote>
  <w:footnote w:id="14">
    <w:p w14:paraId="6DDFAD9A" w14:textId="701B2B5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Hakan Erkılıç, </w:t>
      </w:r>
      <w:r w:rsidRPr="006C05FC">
        <w:rPr>
          <w:rFonts w:ascii="Times New Roman" w:hAnsi="Times New Roman" w:cs="Times New Roman"/>
          <w:b/>
          <w:bCs/>
        </w:rPr>
        <w:t>Türk Sinemasının Ekonomik Yapısı ve Bu Yapının Sinemamıza Etkileri</w:t>
      </w:r>
      <w:r w:rsidRPr="006C05FC">
        <w:rPr>
          <w:rFonts w:ascii="Times New Roman" w:hAnsi="Times New Roman" w:cs="Times New Roman"/>
          <w:bCs/>
          <w:color w:val="333333"/>
        </w:rPr>
        <w:t xml:space="preserve">, </w:t>
      </w:r>
      <w:r w:rsidRPr="006C05FC">
        <w:rPr>
          <w:rFonts w:ascii="Times New Roman" w:hAnsi="Times New Roman" w:cs="Times New Roman"/>
        </w:rPr>
        <w:t xml:space="preserve">Mimar Sinan Üniversitesi, Yayınlanmamış Sanatta Yeterlilik Tezi, İstanbul, 2003, s. 15-16; </w:t>
      </w:r>
      <w:r w:rsidRPr="006C05FC">
        <w:rPr>
          <w:rFonts w:ascii="Times New Roman" w:eastAsia="Times New Roman" w:hAnsi="Times New Roman" w:cs="Times New Roman"/>
          <w:kern w:val="1"/>
        </w:rPr>
        <w:t xml:space="preserve">Türker İnanoğlu, </w:t>
      </w:r>
      <w:r w:rsidRPr="006C05FC">
        <w:rPr>
          <w:rFonts w:ascii="Times New Roman" w:eastAsia="Times New Roman" w:hAnsi="Times New Roman" w:cs="Times New Roman"/>
          <w:b/>
          <w:kern w:val="1"/>
        </w:rPr>
        <w:t>5555 Afişle Türk Sineması</w:t>
      </w:r>
      <w:r w:rsidRPr="006C05FC">
        <w:rPr>
          <w:rFonts w:ascii="Times New Roman" w:eastAsia="Times New Roman" w:hAnsi="Times New Roman" w:cs="Times New Roman"/>
          <w:kern w:val="1"/>
        </w:rPr>
        <w:t>, Kabalcı, İstanbul, 2004, s. 14</w:t>
      </w:r>
      <w:r w:rsidR="00F273A2">
        <w:rPr>
          <w:rFonts w:ascii="Times New Roman" w:eastAsia="Times New Roman" w:hAnsi="Times New Roman" w:cs="Times New Roman"/>
          <w:kern w:val="1"/>
        </w:rPr>
        <w:t>.</w:t>
      </w:r>
    </w:p>
  </w:footnote>
  <w:footnote w:id="15">
    <w:p w14:paraId="3913DB3E"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Seda Bayındır Uluskan, </w:t>
      </w:r>
      <w:r w:rsidRPr="006C05FC">
        <w:rPr>
          <w:rFonts w:ascii="Times New Roman" w:hAnsi="Times New Roman" w:cs="Times New Roman"/>
          <w:b/>
        </w:rPr>
        <w:t>Atatürk’ün Sosyal ve Kültürel Politikaları</w:t>
      </w:r>
      <w:r w:rsidRPr="006C05FC">
        <w:rPr>
          <w:rFonts w:ascii="Times New Roman" w:hAnsi="Times New Roman" w:cs="Times New Roman"/>
        </w:rPr>
        <w:t xml:space="preserve">, Atatürk Araştırma Merkezi, Ankara, 2010. s. 486-490; Bozis ve Bozis, </w:t>
      </w:r>
      <w:r w:rsidRPr="006C05FC">
        <w:rPr>
          <w:rFonts w:ascii="Times New Roman" w:hAnsi="Times New Roman" w:cs="Times New Roman"/>
          <w:b/>
        </w:rPr>
        <w:t>a.g.e.</w:t>
      </w:r>
      <w:r w:rsidRPr="006C05FC">
        <w:rPr>
          <w:rFonts w:ascii="Times New Roman" w:hAnsi="Times New Roman" w:cs="Times New Roman"/>
        </w:rPr>
        <w:t>, s. 73, 81-85.</w:t>
      </w:r>
    </w:p>
  </w:footnote>
  <w:footnote w:id="16">
    <w:p w14:paraId="162BF1D8" w14:textId="529F0C22" w:rsidR="00252D5E" w:rsidRPr="006C05FC" w:rsidRDefault="00252D5E" w:rsidP="00FD048B">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w:t>
      </w:r>
      <w:bookmarkStart w:id="1" w:name="_Hlk94052562"/>
      <w:r w:rsidRPr="006C05FC">
        <w:rPr>
          <w:rFonts w:ascii="Times New Roman" w:hAnsi="Times New Roman" w:cs="Times New Roman"/>
        </w:rPr>
        <w:t xml:space="preserve">Naziye Özdemir, “İmparatorluktan Cumhuriyete Türkiye’de Elektriğin Tarihsel Gelişimi (1850-1938)”, </w:t>
      </w:r>
      <w:r w:rsidRPr="006C05FC">
        <w:rPr>
          <w:rFonts w:ascii="Times New Roman" w:hAnsi="Times New Roman" w:cs="Times New Roman"/>
          <w:b/>
          <w:bCs/>
        </w:rPr>
        <w:t>Osmanlı Medeniyeti Araştırmaları Dergisi</w:t>
      </w:r>
      <w:r w:rsidRPr="006C05FC">
        <w:rPr>
          <w:rFonts w:ascii="Times New Roman" w:hAnsi="Times New Roman" w:cs="Times New Roman"/>
        </w:rPr>
        <w:t>, C. 2, S.3, Temmuz 2016, s. 24.</w:t>
      </w:r>
    </w:p>
    <w:bookmarkEnd w:id="1"/>
  </w:footnote>
  <w:footnote w:id="17">
    <w:p w14:paraId="2EE9ACE2" w14:textId="45B6C775"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Özuyar, </w:t>
      </w:r>
      <w:r w:rsidRPr="006C05FC">
        <w:rPr>
          <w:rFonts w:ascii="Times New Roman" w:hAnsi="Times New Roman" w:cs="Times New Roman"/>
          <w:b/>
        </w:rPr>
        <w:t>Türk Sinema Tarihinden Fragmanlar</w:t>
      </w:r>
      <w:r w:rsidRPr="006C05FC">
        <w:rPr>
          <w:rFonts w:ascii="Times New Roman" w:hAnsi="Times New Roman" w:cs="Times New Roman"/>
        </w:rPr>
        <w:t xml:space="preserve">, s. 63; Necdet Aysal, “Osmanlı Donanma Cemiyeti’nin Sosyal ve Kültürel Çalışmalarına Bir Örnek: Osmanlı Denizcilik Yurdu”, </w:t>
      </w:r>
      <w:r w:rsidRPr="006C05FC">
        <w:rPr>
          <w:rFonts w:ascii="Times New Roman" w:hAnsi="Times New Roman" w:cs="Times New Roman"/>
          <w:b/>
        </w:rPr>
        <w:t>Ankara Üniversitesi Türk İnkılâp Tarihi Enstitüsü Atatürk Yolu Dergisi</w:t>
      </w:r>
      <w:r w:rsidRPr="006C05FC">
        <w:rPr>
          <w:rFonts w:ascii="Times New Roman" w:hAnsi="Times New Roman" w:cs="Times New Roman"/>
        </w:rPr>
        <w:t>, Sayı: 67, Güz 2020, s. 41-50, 61-62.</w:t>
      </w:r>
    </w:p>
  </w:footnote>
  <w:footnote w:id="18">
    <w:p w14:paraId="559A2388"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İ. Arda Odabaşı, “Ayastefanos Filminin Yapımcısı ve Gösterim Programı (Ayastefanos Filmi Hakkında Yeni Bilgiler II), </w:t>
      </w:r>
      <w:r w:rsidRPr="006C05FC">
        <w:rPr>
          <w:rFonts w:ascii="Times New Roman" w:hAnsi="Times New Roman" w:cs="Times New Roman"/>
          <w:b/>
        </w:rPr>
        <w:t>Müteferrika Kitabiyat Dergisi</w:t>
      </w:r>
      <w:r w:rsidRPr="006C05FC">
        <w:rPr>
          <w:rFonts w:ascii="Times New Roman" w:hAnsi="Times New Roman" w:cs="Times New Roman"/>
        </w:rPr>
        <w:t>, S. 2, 2018, s. 135-144.</w:t>
      </w:r>
    </w:p>
  </w:footnote>
  <w:footnote w:id="19">
    <w:p w14:paraId="1551F28C"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w:t>
      </w:r>
      <w:r w:rsidRPr="006C05FC">
        <w:rPr>
          <w:rFonts w:ascii="Times New Roman" w:hAnsi="Times New Roman" w:cs="Times New Roman"/>
          <w:bCs/>
        </w:rPr>
        <w:t xml:space="preserve">Yalçın Lüleci, “Merkez Ordu Sinema Dairesi (MOSD) Nedir? Devlet Bu Daireyi Neden Kurmuş ve Sonrasında Neden Kapatmıştır?”, </w:t>
      </w:r>
      <w:r w:rsidRPr="006C05FC">
        <w:rPr>
          <w:rFonts w:ascii="Times New Roman" w:hAnsi="Times New Roman" w:cs="Times New Roman"/>
          <w:b/>
          <w:bCs/>
        </w:rPr>
        <w:t>40 Soruda Türk Sineması</w:t>
      </w:r>
      <w:r w:rsidRPr="006C05FC">
        <w:rPr>
          <w:rFonts w:ascii="Times New Roman" w:hAnsi="Times New Roman" w:cs="Times New Roman"/>
          <w:bCs/>
        </w:rPr>
        <w:t xml:space="preserve">, Ketebe Yayınları, İstanbul, 2019, s. 30-33; </w:t>
      </w:r>
      <w:r w:rsidRPr="006C05FC">
        <w:rPr>
          <w:rFonts w:ascii="Times New Roman" w:hAnsi="Times New Roman" w:cs="Times New Roman"/>
        </w:rPr>
        <w:t xml:space="preserve">Rıza Kıraç, </w:t>
      </w:r>
      <w:r w:rsidRPr="006C05FC">
        <w:rPr>
          <w:rFonts w:ascii="Times New Roman" w:hAnsi="Times New Roman" w:cs="Times New Roman"/>
          <w:b/>
        </w:rPr>
        <w:t>Sinemanın ABC’si</w:t>
      </w:r>
      <w:r w:rsidRPr="006C05FC">
        <w:rPr>
          <w:rFonts w:ascii="Times New Roman" w:hAnsi="Times New Roman" w:cs="Times New Roman"/>
        </w:rPr>
        <w:t xml:space="preserve">, Say Yayınları, İstanbul, 2012, s. 24; Özuyar, </w:t>
      </w:r>
      <w:r w:rsidRPr="006C05FC">
        <w:rPr>
          <w:rFonts w:ascii="Times New Roman" w:hAnsi="Times New Roman" w:cs="Times New Roman"/>
          <w:b/>
        </w:rPr>
        <w:t>Türk Sinema Tarihinden Fragmanlar</w:t>
      </w:r>
      <w:r w:rsidRPr="006C05FC">
        <w:rPr>
          <w:rFonts w:ascii="Times New Roman" w:hAnsi="Times New Roman" w:cs="Times New Roman"/>
        </w:rPr>
        <w:t xml:space="preserve">, s. 77-82; Battal Odabaş, “Türk Sinemasının Kuruluşunda Ordunun Rolü, Belge(sel) Film ve Savaş Filmleri”, </w:t>
      </w:r>
      <w:r w:rsidRPr="006C05FC">
        <w:rPr>
          <w:rFonts w:ascii="Times New Roman" w:hAnsi="Times New Roman" w:cs="Times New Roman"/>
          <w:b/>
        </w:rPr>
        <w:t>İstanbul Üniversitesi İletişim Fakültesi Dergisi</w:t>
      </w:r>
      <w:r w:rsidRPr="006C05FC">
        <w:rPr>
          <w:rFonts w:ascii="Times New Roman" w:hAnsi="Times New Roman" w:cs="Times New Roman"/>
        </w:rPr>
        <w:t xml:space="preserve">, </w:t>
      </w:r>
      <w:r w:rsidRPr="006C05FC">
        <w:rPr>
          <w:rStyle w:val="Kpr"/>
          <w:rFonts w:ascii="Times New Roman" w:hAnsi="Times New Roman" w:cs="Times New Roman"/>
          <w:color w:val="auto"/>
          <w:u w:val="none"/>
        </w:rPr>
        <w:t>S. 24, Ocak 2012,</w:t>
      </w:r>
      <w:r w:rsidRPr="006C05FC">
        <w:rPr>
          <w:rFonts w:ascii="Times New Roman" w:hAnsi="Times New Roman" w:cs="Times New Roman"/>
        </w:rPr>
        <w:t xml:space="preserve"> s. 205-207.</w:t>
      </w:r>
    </w:p>
  </w:footnote>
  <w:footnote w:id="20">
    <w:p w14:paraId="441EEAE7" w14:textId="77777777" w:rsidR="00252D5E" w:rsidRPr="006C05FC" w:rsidRDefault="00252D5E" w:rsidP="00252D5E">
      <w:pPr>
        <w:pStyle w:val="DipnotMetni"/>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Özgüç, </w:t>
      </w:r>
      <w:r w:rsidRPr="006C05FC">
        <w:rPr>
          <w:rFonts w:ascii="Times New Roman" w:hAnsi="Times New Roman" w:cs="Times New Roman"/>
          <w:b/>
          <w:bCs/>
        </w:rPr>
        <w:t>Türk Filmleri</w:t>
      </w:r>
      <w:r w:rsidRPr="006C05FC">
        <w:rPr>
          <w:rFonts w:ascii="Times New Roman" w:hAnsi="Times New Roman" w:cs="Times New Roman"/>
        </w:rPr>
        <w:t>, s. 22.</w:t>
      </w:r>
    </w:p>
  </w:footnote>
  <w:footnote w:id="21">
    <w:p w14:paraId="38A02D71" w14:textId="45E811EC"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00060097">
        <w:rPr>
          <w:rFonts w:ascii="Times New Roman" w:hAnsi="Times New Roman" w:cs="Times New Roman"/>
        </w:rPr>
        <w:t xml:space="preserve"> </w:t>
      </w:r>
      <w:r w:rsidRPr="006C05FC">
        <w:rPr>
          <w:rFonts w:ascii="Times New Roman" w:hAnsi="Times New Roman" w:cs="Times New Roman"/>
          <w:bCs/>
        </w:rPr>
        <w:t xml:space="preserve">Lüleci, </w:t>
      </w:r>
      <w:r w:rsidRPr="006C05FC">
        <w:rPr>
          <w:rFonts w:ascii="Times New Roman" w:hAnsi="Times New Roman" w:cs="Times New Roman"/>
          <w:b/>
        </w:rPr>
        <w:t>a.g.e.</w:t>
      </w:r>
      <w:r w:rsidRPr="006C05FC">
        <w:rPr>
          <w:rFonts w:ascii="Times New Roman" w:hAnsi="Times New Roman" w:cs="Times New Roman"/>
          <w:bCs/>
        </w:rPr>
        <w:t>, s. 30-33.</w:t>
      </w:r>
    </w:p>
  </w:footnote>
  <w:footnote w:id="22">
    <w:p w14:paraId="73FC0EB5" w14:textId="0DEB0754"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Hasan Dinçer, “Donanma-yı Osmanî Muavenet-i Milliye Cemiyeti’nin Kültürel Faaliyetleri”, </w:t>
      </w:r>
      <w:r w:rsidRPr="006C05FC">
        <w:rPr>
          <w:rFonts w:ascii="Times New Roman" w:hAnsi="Times New Roman" w:cs="Times New Roman"/>
          <w:b/>
        </w:rPr>
        <w:t>Akademik Sosyal Araştırmalar Dergisi (ASOS)</w:t>
      </w:r>
      <w:r w:rsidRPr="006C05FC">
        <w:rPr>
          <w:rFonts w:ascii="Times New Roman" w:hAnsi="Times New Roman" w:cs="Times New Roman"/>
        </w:rPr>
        <w:t>, Sayı 30, Eylül 2016, s. 475-479;</w:t>
      </w:r>
      <w:r w:rsidR="00CB0DB7">
        <w:rPr>
          <w:rFonts w:ascii="Times New Roman" w:hAnsi="Times New Roman" w:cs="Times New Roman"/>
        </w:rPr>
        <w:t xml:space="preserve"> </w:t>
      </w:r>
      <w:r w:rsidRPr="006C05FC">
        <w:rPr>
          <w:rFonts w:ascii="Times New Roman" w:hAnsi="Times New Roman" w:cs="Times New Roman"/>
        </w:rPr>
        <w:t xml:space="preserve">Aysal, </w:t>
      </w:r>
      <w:r w:rsidR="00CB0DB7" w:rsidRPr="00BF1199">
        <w:rPr>
          <w:rFonts w:ascii="Times New Roman" w:hAnsi="Times New Roman" w:cs="Times New Roman"/>
          <w:b/>
          <w:bCs/>
        </w:rPr>
        <w:t>a.g.m.</w:t>
      </w:r>
      <w:r w:rsidR="00CB0DB7">
        <w:rPr>
          <w:rFonts w:ascii="Times New Roman" w:hAnsi="Times New Roman" w:cs="Times New Roman"/>
        </w:rPr>
        <w:t>,</w:t>
      </w:r>
      <w:r w:rsidRPr="006C05FC">
        <w:rPr>
          <w:rFonts w:ascii="Times New Roman" w:hAnsi="Times New Roman" w:cs="Times New Roman"/>
        </w:rPr>
        <w:t xml:space="preserve"> s. 41-50, 61-62.</w:t>
      </w:r>
    </w:p>
  </w:footnote>
  <w:footnote w:id="23">
    <w:p w14:paraId="27CD1A9C" w14:textId="71699813" w:rsidR="00252D5E" w:rsidRPr="006C05FC" w:rsidRDefault="00252D5E" w:rsidP="00252D5E">
      <w:pPr>
        <w:pStyle w:val="DipnotMetni"/>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Mustafa Gökmen, </w:t>
      </w:r>
      <w:r w:rsidRPr="006C05FC">
        <w:rPr>
          <w:rFonts w:ascii="Times New Roman" w:hAnsi="Times New Roman" w:cs="Times New Roman"/>
          <w:b/>
          <w:bCs/>
        </w:rPr>
        <w:t>Başlangıçtan 1950’ye Kadar Türk Sinema Tarihi ve Eski İstanbul Sinemaları</w:t>
      </w:r>
      <w:r w:rsidRPr="006C05FC">
        <w:rPr>
          <w:rFonts w:ascii="Times New Roman" w:hAnsi="Times New Roman" w:cs="Times New Roman"/>
        </w:rPr>
        <w:t>, Denetim Ajans Basımevi, İstanbul, 1989, s. 49</w:t>
      </w:r>
      <w:r w:rsidR="00BF1199">
        <w:rPr>
          <w:rFonts w:ascii="Times New Roman" w:hAnsi="Times New Roman" w:cs="Times New Roman"/>
        </w:rPr>
        <w:t>;</w:t>
      </w:r>
      <w:r w:rsidRPr="006C05FC">
        <w:rPr>
          <w:rFonts w:ascii="Times New Roman" w:hAnsi="Times New Roman" w:cs="Times New Roman"/>
        </w:rPr>
        <w:t xml:space="preserve"> </w:t>
      </w:r>
      <w:r w:rsidR="00BF1199">
        <w:rPr>
          <w:rFonts w:ascii="Times New Roman" w:hAnsi="Times New Roman" w:cs="Times New Roman"/>
        </w:rPr>
        <w:t xml:space="preserve">Hürol </w:t>
      </w:r>
      <w:r w:rsidRPr="006C05FC">
        <w:rPr>
          <w:rFonts w:ascii="Times New Roman" w:hAnsi="Times New Roman" w:cs="Times New Roman"/>
        </w:rPr>
        <w:t xml:space="preserve">Erbay, </w:t>
      </w:r>
      <w:bookmarkStart w:id="4" w:name="_Hlk94056512"/>
      <w:r w:rsidR="00BF1199" w:rsidRPr="00BF1199">
        <w:rPr>
          <w:rFonts w:ascii="Times New Roman" w:hAnsi="Times New Roman" w:cs="Times New Roman"/>
          <w:b/>
          <w:bCs/>
        </w:rPr>
        <w:t>Türk Sinemasında İstiklal Harbi</w:t>
      </w:r>
      <w:r w:rsidR="00BF1199" w:rsidRPr="00BF1199">
        <w:rPr>
          <w:rFonts w:ascii="Times New Roman" w:hAnsi="Times New Roman" w:cs="Times New Roman"/>
        </w:rPr>
        <w:t>, Ankara Üniversitesi Türk İnkılap Tarihi Enstitüsü, Yayınlanmamış Doktora Tezi, Ankara, 2021</w:t>
      </w:r>
      <w:r w:rsidR="00BF1199">
        <w:rPr>
          <w:rFonts w:ascii="Times New Roman" w:hAnsi="Times New Roman" w:cs="Times New Roman"/>
        </w:rPr>
        <w:t xml:space="preserve">, </w:t>
      </w:r>
      <w:r w:rsidRPr="006C05FC">
        <w:rPr>
          <w:rFonts w:ascii="Times New Roman" w:hAnsi="Times New Roman" w:cs="Times New Roman"/>
        </w:rPr>
        <w:t>s. 48</w:t>
      </w:r>
      <w:bookmarkEnd w:id="4"/>
      <w:r w:rsidRPr="006C05FC">
        <w:rPr>
          <w:rFonts w:ascii="Times New Roman" w:hAnsi="Times New Roman" w:cs="Times New Roman"/>
        </w:rPr>
        <w:t>.</w:t>
      </w:r>
    </w:p>
  </w:footnote>
  <w:footnote w:id="24">
    <w:p w14:paraId="02829909" w14:textId="77777777" w:rsidR="00252D5E" w:rsidRPr="006C05FC" w:rsidRDefault="00252D5E" w:rsidP="00252D5E">
      <w:pPr>
        <w:pStyle w:val="DipnotMetni"/>
        <w:jc w:val="both"/>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w:t>
      </w:r>
      <w:r w:rsidRPr="006C05FC">
        <w:rPr>
          <w:rFonts w:ascii="Times New Roman" w:hAnsi="Times New Roman" w:cs="Times New Roman"/>
          <w:b/>
        </w:rPr>
        <w:t>Osmanlı Belgelerinde Millî Mücadele ve Mustafa Kemal Atatürk</w:t>
      </w:r>
      <w:r w:rsidRPr="006C05FC">
        <w:rPr>
          <w:rFonts w:ascii="Times New Roman" w:hAnsi="Times New Roman" w:cs="Times New Roman"/>
        </w:rPr>
        <w:t xml:space="preserve">, T.C. Başbakanlık Devlet Arşivleri Genel Müdürlüğü Osmanlı Arşivi Daire Başkanlığı Yayını, Ankara, 2007, s. 187-189; </w:t>
      </w:r>
      <w:r w:rsidRPr="006C05FC">
        <w:rPr>
          <w:rFonts w:ascii="Times New Roman" w:hAnsi="Times New Roman" w:cs="Times New Roman"/>
          <w:b/>
        </w:rPr>
        <w:t>BOA</w:t>
      </w:r>
      <w:r w:rsidRPr="006C05FC">
        <w:rPr>
          <w:rFonts w:ascii="Times New Roman" w:hAnsi="Times New Roman" w:cs="Times New Roman"/>
        </w:rPr>
        <w:t xml:space="preserve">, </w:t>
      </w:r>
      <w:r w:rsidRPr="006C05FC">
        <w:rPr>
          <w:rFonts w:ascii="Times New Roman" w:hAnsi="Times New Roman" w:cs="Times New Roman"/>
          <w:b/>
        </w:rPr>
        <w:t>DH. EUM. AYŞ.</w:t>
      </w:r>
      <w:r w:rsidRPr="006C05FC">
        <w:rPr>
          <w:rFonts w:ascii="Times New Roman" w:hAnsi="Times New Roman" w:cs="Times New Roman"/>
        </w:rPr>
        <w:t xml:space="preserve">, 00002/0002, H-21-6-1337, M-24.3.1919; </w:t>
      </w:r>
      <w:r w:rsidRPr="006C05FC">
        <w:rPr>
          <w:rFonts w:ascii="Times New Roman" w:hAnsi="Times New Roman" w:cs="Times New Roman"/>
          <w:b/>
          <w:bCs/>
        </w:rPr>
        <w:t>Türk Kızılayı Arşivi</w:t>
      </w:r>
      <w:r w:rsidRPr="006C05FC">
        <w:rPr>
          <w:rFonts w:ascii="Times New Roman" w:hAnsi="Times New Roman" w:cs="Times New Roman"/>
          <w:bCs/>
        </w:rPr>
        <w:t xml:space="preserve">, Kutu No. 397, Belge No. 215, 22.8.1917; Erman Şener, </w:t>
      </w:r>
      <w:r w:rsidRPr="006C05FC">
        <w:rPr>
          <w:rFonts w:ascii="Times New Roman" w:hAnsi="Times New Roman" w:cs="Times New Roman"/>
          <w:b/>
        </w:rPr>
        <w:t>Kurtuluş Savaşı ve Sinemamız</w:t>
      </w:r>
      <w:r w:rsidRPr="006C05FC">
        <w:rPr>
          <w:rFonts w:ascii="Times New Roman" w:hAnsi="Times New Roman" w:cs="Times New Roman"/>
          <w:bCs/>
        </w:rPr>
        <w:t>, Dizi Yayınları, İstanbul, 1970, s. 26.</w:t>
      </w:r>
    </w:p>
  </w:footnote>
  <w:footnote w:id="25">
    <w:p w14:paraId="0CDDBBFE" w14:textId="3D58195D" w:rsidR="005050D5" w:rsidRPr="006C05FC" w:rsidRDefault="005050D5" w:rsidP="005050D5">
      <w:pPr>
        <w:pStyle w:val="DipnotMetni"/>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Hürol Erbay, Osmanlı’da Sinema, (Cinema in Ottoman), II. </w:t>
      </w:r>
      <w:proofErr w:type="spellStart"/>
      <w:r w:rsidRPr="006C05FC">
        <w:rPr>
          <w:rFonts w:ascii="Times New Roman" w:hAnsi="Times New Roman" w:cs="Times New Roman"/>
        </w:rPr>
        <w:t>Internatıonal</w:t>
      </w:r>
      <w:proofErr w:type="spellEnd"/>
      <w:r w:rsidRPr="006C05FC">
        <w:rPr>
          <w:rFonts w:ascii="Times New Roman" w:hAnsi="Times New Roman" w:cs="Times New Roman"/>
        </w:rPr>
        <w:t xml:space="preserve"> Conference On The Stud</w:t>
      </w:r>
      <w:r w:rsidR="00444685" w:rsidRPr="006C05FC">
        <w:rPr>
          <w:rFonts w:ascii="Times New Roman" w:hAnsi="Times New Roman" w:cs="Times New Roman"/>
        </w:rPr>
        <w:t>i</w:t>
      </w:r>
      <w:r w:rsidRPr="006C05FC">
        <w:rPr>
          <w:rFonts w:ascii="Times New Roman" w:hAnsi="Times New Roman" w:cs="Times New Roman"/>
        </w:rPr>
        <w:t xml:space="preserve">es Of Ottoman </w:t>
      </w:r>
      <w:proofErr w:type="spellStart"/>
      <w:r w:rsidRPr="006C05FC">
        <w:rPr>
          <w:rFonts w:ascii="Times New Roman" w:hAnsi="Times New Roman" w:cs="Times New Roman"/>
        </w:rPr>
        <w:t>Empire</w:t>
      </w:r>
      <w:proofErr w:type="spellEnd"/>
      <w:r w:rsidRPr="006C05FC">
        <w:rPr>
          <w:rFonts w:ascii="Times New Roman" w:hAnsi="Times New Roman" w:cs="Times New Roman"/>
        </w:rPr>
        <w:t xml:space="preserve"> in Three </w:t>
      </w:r>
      <w:proofErr w:type="spellStart"/>
      <w:r w:rsidRPr="006C05FC">
        <w:rPr>
          <w:rFonts w:ascii="Times New Roman" w:hAnsi="Times New Roman" w:cs="Times New Roman"/>
        </w:rPr>
        <w:t>Continents</w:t>
      </w:r>
      <w:proofErr w:type="spellEnd"/>
      <w:r w:rsidRPr="006C05FC">
        <w:rPr>
          <w:rFonts w:ascii="Times New Roman" w:hAnsi="Times New Roman" w:cs="Times New Roman"/>
        </w:rPr>
        <w:t xml:space="preserve">, 11-13 </w:t>
      </w:r>
      <w:proofErr w:type="spellStart"/>
      <w:r w:rsidRPr="006C05FC">
        <w:rPr>
          <w:rFonts w:ascii="Times New Roman" w:hAnsi="Times New Roman" w:cs="Times New Roman"/>
        </w:rPr>
        <w:t>February</w:t>
      </w:r>
      <w:proofErr w:type="spellEnd"/>
      <w:r w:rsidRPr="006C05FC">
        <w:rPr>
          <w:rFonts w:ascii="Times New Roman" w:hAnsi="Times New Roman" w:cs="Times New Roman"/>
        </w:rPr>
        <w:t xml:space="preserve"> 2022, </w:t>
      </w:r>
      <w:proofErr w:type="spellStart"/>
      <w:r w:rsidRPr="006C05FC">
        <w:rPr>
          <w:rFonts w:ascii="Times New Roman" w:hAnsi="Times New Roman" w:cs="Times New Roman"/>
        </w:rPr>
        <w:t>Proceedings</w:t>
      </w:r>
      <w:proofErr w:type="spellEnd"/>
      <w:r w:rsidRPr="006C05FC">
        <w:rPr>
          <w:rFonts w:ascii="Times New Roman" w:hAnsi="Times New Roman" w:cs="Times New Roman"/>
        </w:rPr>
        <w:t xml:space="preserve"> </w:t>
      </w:r>
      <w:proofErr w:type="spellStart"/>
      <w:r w:rsidR="00444685" w:rsidRPr="006C05FC">
        <w:rPr>
          <w:rFonts w:ascii="Times New Roman" w:hAnsi="Times New Roman" w:cs="Times New Roman"/>
        </w:rPr>
        <w:t>B</w:t>
      </w:r>
      <w:r w:rsidRPr="006C05FC">
        <w:rPr>
          <w:rFonts w:ascii="Times New Roman" w:hAnsi="Times New Roman" w:cs="Times New Roman"/>
        </w:rPr>
        <w:t>ook</w:t>
      </w:r>
      <w:proofErr w:type="spellEnd"/>
      <w:r w:rsidRPr="006C05FC">
        <w:rPr>
          <w:rFonts w:ascii="Times New Roman" w:hAnsi="Times New Roman" w:cs="Times New Roman"/>
        </w:rPr>
        <w:t xml:space="preserve"> , </w:t>
      </w:r>
      <w:proofErr w:type="spellStart"/>
      <w:r w:rsidRPr="006C05FC">
        <w:rPr>
          <w:rFonts w:ascii="Times New Roman" w:hAnsi="Times New Roman" w:cs="Times New Roman"/>
        </w:rPr>
        <w:t>Edited</w:t>
      </w:r>
      <w:proofErr w:type="spellEnd"/>
      <w:r w:rsidRPr="006C05FC">
        <w:rPr>
          <w:rFonts w:ascii="Times New Roman" w:hAnsi="Times New Roman" w:cs="Times New Roman"/>
        </w:rPr>
        <w:t xml:space="preserve"> by, Ahmed </w:t>
      </w:r>
      <w:proofErr w:type="spellStart"/>
      <w:r w:rsidRPr="006C05FC">
        <w:rPr>
          <w:rFonts w:ascii="Times New Roman" w:hAnsi="Times New Roman" w:cs="Times New Roman"/>
        </w:rPr>
        <w:t>Abdoh</w:t>
      </w:r>
      <w:proofErr w:type="spellEnd"/>
      <w:r w:rsidRPr="006C05FC">
        <w:rPr>
          <w:rFonts w:ascii="Times New Roman" w:hAnsi="Times New Roman" w:cs="Times New Roman"/>
        </w:rPr>
        <w:t xml:space="preserve"> </w:t>
      </w:r>
      <w:proofErr w:type="spellStart"/>
      <w:r w:rsidRPr="006C05FC">
        <w:rPr>
          <w:rFonts w:ascii="Times New Roman" w:hAnsi="Times New Roman" w:cs="Times New Roman"/>
        </w:rPr>
        <w:t>Tarabeik</w:t>
      </w:r>
      <w:proofErr w:type="spellEnd"/>
      <w:r w:rsidRPr="006C05FC">
        <w:rPr>
          <w:rFonts w:ascii="Times New Roman" w:hAnsi="Times New Roman" w:cs="Times New Roman"/>
        </w:rPr>
        <w:t>, FARABI Publishing House, 2022, s. 269-283.</w:t>
      </w:r>
    </w:p>
    <w:p w14:paraId="3181C40F" w14:textId="77777777" w:rsidR="005050D5" w:rsidRPr="006C05FC" w:rsidRDefault="005050D5" w:rsidP="005050D5">
      <w:pPr>
        <w:pStyle w:val="DipnotMetni"/>
        <w:rPr>
          <w:rFonts w:ascii="Times New Roman" w:hAnsi="Times New Roman" w:cs="Times New Roman"/>
        </w:rPr>
      </w:pPr>
    </w:p>
  </w:footnote>
  <w:footnote w:id="26">
    <w:p w14:paraId="7920548E" w14:textId="77777777" w:rsidR="00670860" w:rsidRPr="006C05FC" w:rsidRDefault="00670860" w:rsidP="00670860">
      <w:pPr>
        <w:pStyle w:val="DipnotMetni"/>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Cemil Filmer, </w:t>
      </w:r>
      <w:r w:rsidRPr="006C05FC">
        <w:rPr>
          <w:rFonts w:ascii="Times New Roman" w:hAnsi="Times New Roman" w:cs="Times New Roman"/>
          <w:b/>
        </w:rPr>
        <w:t>Hatıralar Türk Sinemasında 65 Yıl</w:t>
      </w:r>
      <w:r w:rsidRPr="006C05FC">
        <w:rPr>
          <w:rFonts w:ascii="Times New Roman" w:hAnsi="Times New Roman" w:cs="Times New Roman"/>
        </w:rPr>
        <w:t>, Emek Matbaacılık ve İlancılık, İstanbul, 1984, s. 121-127.</w:t>
      </w:r>
    </w:p>
  </w:footnote>
  <w:footnote w:id="27">
    <w:p w14:paraId="6A18D9C2" w14:textId="526E7583" w:rsidR="00262249" w:rsidRPr="006C05FC" w:rsidRDefault="00262249" w:rsidP="00262249">
      <w:pPr>
        <w:pStyle w:val="DipnotMetni"/>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w:t>
      </w:r>
      <w:r w:rsidR="00D860ED" w:rsidRPr="006C05FC">
        <w:rPr>
          <w:rFonts w:ascii="Times New Roman" w:hAnsi="Times New Roman" w:cs="Times New Roman"/>
        </w:rPr>
        <w:t xml:space="preserve">Erbay, </w:t>
      </w:r>
      <w:r w:rsidR="00D860ED" w:rsidRPr="00060097">
        <w:rPr>
          <w:rFonts w:ascii="Times New Roman" w:hAnsi="Times New Roman" w:cs="Times New Roman"/>
          <w:b/>
          <w:bCs/>
        </w:rPr>
        <w:t>a.g.e.</w:t>
      </w:r>
      <w:r w:rsidR="00D860ED" w:rsidRPr="006C05FC">
        <w:rPr>
          <w:rFonts w:ascii="Times New Roman" w:hAnsi="Times New Roman" w:cs="Times New Roman"/>
        </w:rPr>
        <w:t xml:space="preserve">, s. </w:t>
      </w:r>
      <w:r w:rsidR="00A6275E" w:rsidRPr="006C05FC">
        <w:rPr>
          <w:rFonts w:ascii="Times New Roman" w:hAnsi="Times New Roman" w:cs="Times New Roman"/>
        </w:rPr>
        <w:t>8</w:t>
      </w:r>
      <w:r w:rsidR="001A0326" w:rsidRPr="006C05FC">
        <w:rPr>
          <w:rFonts w:ascii="Times New Roman" w:hAnsi="Times New Roman" w:cs="Times New Roman"/>
        </w:rPr>
        <w:t>0</w:t>
      </w:r>
      <w:r w:rsidR="00A6275E" w:rsidRPr="006C05FC">
        <w:rPr>
          <w:rFonts w:ascii="Times New Roman" w:hAnsi="Times New Roman" w:cs="Times New Roman"/>
        </w:rPr>
        <w:t>.</w:t>
      </w:r>
    </w:p>
  </w:footnote>
  <w:footnote w:id="28">
    <w:p w14:paraId="0A90165B" w14:textId="173B94BE" w:rsidR="00B5619B" w:rsidRPr="006C05FC" w:rsidRDefault="00B5619B" w:rsidP="00B5619B">
      <w:pPr>
        <w:pStyle w:val="DipnotMetni"/>
        <w:rPr>
          <w:rFonts w:ascii="Times New Roman" w:hAnsi="Times New Roman" w:cs="Times New Roman"/>
        </w:rPr>
      </w:pPr>
      <w:r w:rsidRPr="006C05FC">
        <w:rPr>
          <w:rStyle w:val="DipnotBavurusu"/>
          <w:rFonts w:ascii="Times New Roman" w:hAnsi="Times New Roman" w:cs="Times New Roman"/>
        </w:rPr>
        <w:footnoteRef/>
      </w:r>
      <w:r w:rsidRPr="006C05FC">
        <w:rPr>
          <w:rFonts w:ascii="Times New Roman" w:hAnsi="Times New Roman" w:cs="Times New Roman"/>
        </w:rPr>
        <w:t xml:space="preserve"> Atilla Dorsay, “Atatürk ve Sinema”,</w:t>
      </w:r>
      <w:r w:rsidRPr="006C05FC">
        <w:rPr>
          <w:rFonts w:ascii="Times New Roman" w:hAnsi="Times New Roman" w:cs="Times New Roman"/>
          <w:b/>
          <w:bCs/>
        </w:rPr>
        <w:t xml:space="preserve"> Atatürk’e Armağan</w:t>
      </w:r>
      <w:r w:rsidRPr="006C05FC">
        <w:rPr>
          <w:rFonts w:ascii="Times New Roman" w:hAnsi="Times New Roman" w:cs="Times New Roman"/>
          <w:bCs/>
        </w:rPr>
        <w:t>,</w:t>
      </w:r>
      <w:r w:rsidRPr="006C05FC">
        <w:rPr>
          <w:rFonts w:ascii="Times New Roman" w:hAnsi="Times New Roman" w:cs="Times New Roman"/>
        </w:rPr>
        <w:t xml:space="preserve"> İstanbul Devlet Güzel Sanatlar Akademisi Yayını, İDGSA Matbaası, İstanbul, 1981,</w:t>
      </w:r>
      <w:r w:rsidRPr="006C05FC">
        <w:rPr>
          <w:rFonts w:ascii="Times New Roman" w:hAnsi="Times New Roman" w:cs="Times New Roman"/>
          <w:i/>
        </w:rPr>
        <w:t xml:space="preserve"> </w:t>
      </w:r>
      <w:r w:rsidRPr="006C05FC">
        <w:rPr>
          <w:rFonts w:ascii="Times New Roman" w:hAnsi="Times New Roman" w:cs="Times New Roman"/>
        </w:rPr>
        <w:t>s. 93-94;</w:t>
      </w:r>
      <w:r w:rsidR="00FD64F8">
        <w:rPr>
          <w:rFonts w:ascii="Times New Roman" w:hAnsi="Times New Roman" w:cs="Times New Roman"/>
        </w:rPr>
        <w:t xml:space="preserve"> </w:t>
      </w:r>
      <w:r w:rsidRPr="006C05FC">
        <w:rPr>
          <w:rFonts w:ascii="Times New Roman" w:hAnsi="Times New Roman" w:cs="Times New Roman"/>
        </w:rPr>
        <w:t xml:space="preserve">Fethi Naci, </w:t>
      </w:r>
      <w:r w:rsidRPr="006C05FC">
        <w:rPr>
          <w:rFonts w:ascii="Times New Roman" w:hAnsi="Times New Roman" w:cs="Times New Roman"/>
          <w:b/>
        </w:rPr>
        <w:t>100 Soruda Atatürk’ün Temel Görüşleri</w:t>
      </w:r>
      <w:r w:rsidRPr="006C05FC">
        <w:rPr>
          <w:rFonts w:ascii="Times New Roman" w:hAnsi="Times New Roman" w:cs="Times New Roman"/>
        </w:rPr>
        <w:t>, Gerçek Yayınevi, 1970, s. 114.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F0806"/>
    <w:multiLevelType w:val="hybridMultilevel"/>
    <w:tmpl w:val="E2207792"/>
    <w:lvl w:ilvl="0" w:tplc="4A146E0A">
      <w:start w:val="1"/>
      <w:numFmt w:val="upp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067566BF"/>
    <w:multiLevelType w:val="hybridMultilevel"/>
    <w:tmpl w:val="9D08CA26"/>
    <w:lvl w:ilvl="0" w:tplc="87A6560C">
      <w:start w:val="2"/>
      <w:numFmt w:val="bullet"/>
      <w:lvlText w:val="-"/>
      <w:lvlJc w:val="left"/>
      <w:pPr>
        <w:ind w:left="1069" w:hanging="360"/>
      </w:pPr>
      <w:rPr>
        <w:rFonts w:ascii="Times New Roman" w:eastAsiaTheme="minorEastAsia" w:hAnsi="Times New Roman" w:cs="Times New Roman" w:hint="default"/>
      </w:rPr>
    </w:lvl>
    <w:lvl w:ilvl="1" w:tplc="041F0003" w:tentative="1">
      <w:start w:val="1"/>
      <w:numFmt w:val="bullet"/>
      <w:lvlText w:val="o"/>
      <w:lvlJc w:val="left"/>
      <w:pPr>
        <w:ind w:left="1789" w:hanging="360"/>
      </w:pPr>
      <w:rPr>
        <w:rFonts w:ascii="Courier New" w:hAnsi="Courier New" w:cs="Courier New" w:hint="default"/>
      </w:rPr>
    </w:lvl>
    <w:lvl w:ilvl="2" w:tplc="041F0005" w:tentative="1">
      <w:start w:val="1"/>
      <w:numFmt w:val="bullet"/>
      <w:lvlText w:val=""/>
      <w:lvlJc w:val="left"/>
      <w:pPr>
        <w:ind w:left="2509" w:hanging="360"/>
      </w:pPr>
      <w:rPr>
        <w:rFonts w:ascii="Wingdings" w:hAnsi="Wingdings" w:hint="default"/>
      </w:rPr>
    </w:lvl>
    <w:lvl w:ilvl="3" w:tplc="041F0001" w:tentative="1">
      <w:start w:val="1"/>
      <w:numFmt w:val="bullet"/>
      <w:lvlText w:val=""/>
      <w:lvlJc w:val="left"/>
      <w:pPr>
        <w:ind w:left="3229" w:hanging="360"/>
      </w:pPr>
      <w:rPr>
        <w:rFonts w:ascii="Symbol" w:hAnsi="Symbol" w:hint="default"/>
      </w:rPr>
    </w:lvl>
    <w:lvl w:ilvl="4" w:tplc="041F0003" w:tentative="1">
      <w:start w:val="1"/>
      <w:numFmt w:val="bullet"/>
      <w:lvlText w:val="o"/>
      <w:lvlJc w:val="left"/>
      <w:pPr>
        <w:ind w:left="3949" w:hanging="360"/>
      </w:pPr>
      <w:rPr>
        <w:rFonts w:ascii="Courier New" w:hAnsi="Courier New" w:cs="Courier New" w:hint="default"/>
      </w:rPr>
    </w:lvl>
    <w:lvl w:ilvl="5" w:tplc="041F0005" w:tentative="1">
      <w:start w:val="1"/>
      <w:numFmt w:val="bullet"/>
      <w:lvlText w:val=""/>
      <w:lvlJc w:val="left"/>
      <w:pPr>
        <w:ind w:left="4669" w:hanging="360"/>
      </w:pPr>
      <w:rPr>
        <w:rFonts w:ascii="Wingdings" w:hAnsi="Wingdings" w:hint="default"/>
      </w:rPr>
    </w:lvl>
    <w:lvl w:ilvl="6" w:tplc="041F0001" w:tentative="1">
      <w:start w:val="1"/>
      <w:numFmt w:val="bullet"/>
      <w:lvlText w:val=""/>
      <w:lvlJc w:val="left"/>
      <w:pPr>
        <w:ind w:left="5389" w:hanging="360"/>
      </w:pPr>
      <w:rPr>
        <w:rFonts w:ascii="Symbol" w:hAnsi="Symbol" w:hint="default"/>
      </w:rPr>
    </w:lvl>
    <w:lvl w:ilvl="7" w:tplc="041F0003" w:tentative="1">
      <w:start w:val="1"/>
      <w:numFmt w:val="bullet"/>
      <w:lvlText w:val="o"/>
      <w:lvlJc w:val="left"/>
      <w:pPr>
        <w:ind w:left="6109" w:hanging="360"/>
      </w:pPr>
      <w:rPr>
        <w:rFonts w:ascii="Courier New" w:hAnsi="Courier New" w:cs="Courier New" w:hint="default"/>
      </w:rPr>
    </w:lvl>
    <w:lvl w:ilvl="8" w:tplc="041F0005" w:tentative="1">
      <w:start w:val="1"/>
      <w:numFmt w:val="bullet"/>
      <w:lvlText w:val=""/>
      <w:lvlJc w:val="left"/>
      <w:pPr>
        <w:ind w:left="6829" w:hanging="360"/>
      </w:pPr>
      <w:rPr>
        <w:rFonts w:ascii="Wingdings" w:hAnsi="Wingdings" w:hint="default"/>
      </w:rPr>
    </w:lvl>
  </w:abstractNum>
  <w:abstractNum w:abstractNumId="2" w15:restartNumberingAfterBreak="0">
    <w:nsid w:val="0A092DA1"/>
    <w:multiLevelType w:val="hybridMultilevel"/>
    <w:tmpl w:val="F0FA6054"/>
    <w:lvl w:ilvl="0" w:tplc="041F0015">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1152253E"/>
    <w:multiLevelType w:val="hybridMultilevel"/>
    <w:tmpl w:val="F008FFC2"/>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13991A69"/>
    <w:multiLevelType w:val="hybridMultilevel"/>
    <w:tmpl w:val="4A342A1E"/>
    <w:lvl w:ilvl="0" w:tplc="5F304C5E">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5" w15:restartNumberingAfterBreak="0">
    <w:nsid w:val="139E3F58"/>
    <w:multiLevelType w:val="hybridMultilevel"/>
    <w:tmpl w:val="658E6F5A"/>
    <w:lvl w:ilvl="0" w:tplc="A364BDB6">
      <w:start w:val="1"/>
      <w:numFmt w:val="decimal"/>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6" w15:restartNumberingAfterBreak="0">
    <w:nsid w:val="149371F7"/>
    <w:multiLevelType w:val="multilevel"/>
    <w:tmpl w:val="AF62E0E2"/>
    <w:lvl w:ilvl="0">
      <w:start w:val="1"/>
      <w:numFmt w:val="decimal"/>
      <w:lvlText w:val="%1."/>
      <w:lvlJc w:val="left"/>
      <w:pPr>
        <w:ind w:left="720" w:hanging="360"/>
      </w:pPr>
      <w:rPr>
        <w:rFonts w:hint="default"/>
      </w:rPr>
    </w:lvl>
    <w:lvl w:ilvl="1">
      <w:start w:val="1"/>
      <w:numFmt w:val="decimal"/>
      <w:isLgl/>
      <w:lvlText w:val="%1.%2."/>
      <w:lvlJc w:val="left"/>
      <w:pPr>
        <w:ind w:left="1004" w:hanging="360"/>
      </w:pPr>
      <w:rPr>
        <w:rFonts w:hint="default"/>
      </w:rPr>
    </w:lvl>
    <w:lvl w:ilvl="2">
      <w:start w:val="1"/>
      <w:numFmt w:val="decimal"/>
      <w:isLgl/>
      <w:lvlText w:val="%1.%2.%3."/>
      <w:lvlJc w:val="left"/>
      <w:pPr>
        <w:ind w:left="1648" w:hanging="720"/>
      </w:pPr>
      <w:rPr>
        <w:rFonts w:hint="default"/>
      </w:rPr>
    </w:lvl>
    <w:lvl w:ilvl="3">
      <w:start w:val="1"/>
      <w:numFmt w:val="decimal"/>
      <w:isLgl/>
      <w:lvlText w:val="%1.%2.%3.%4."/>
      <w:lvlJc w:val="left"/>
      <w:pPr>
        <w:ind w:left="1932" w:hanging="720"/>
      </w:pPr>
      <w:rPr>
        <w:rFonts w:hint="default"/>
      </w:rPr>
    </w:lvl>
    <w:lvl w:ilvl="4">
      <w:start w:val="1"/>
      <w:numFmt w:val="decimal"/>
      <w:isLgl/>
      <w:lvlText w:val="%1.%2.%3.%4.%5."/>
      <w:lvlJc w:val="left"/>
      <w:pPr>
        <w:ind w:left="2576" w:hanging="1080"/>
      </w:pPr>
      <w:rPr>
        <w:rFonts w:hint="default"/>
      </w:rPr>
    </w:lvl>
    <w:lvl w:ilvl="5">
      <w:start w:val="1"/>
      <w:numFmt w:val="decimal"/>
      <w:isLgl/>
      <w:lvlText w:val="%1.%2.%3.%4.%5.%6."/>
      <w:lvlJc w:val="left"/>
      <w:pPr>
        <w:ind w:left="2860" w:hanging="1080"/>
      </w:pPr>
      <w:rPr>
        <w:rFonts w:hint="default"/>
      </w:rPr>
    </w:lvl>
    <w:lvl w:ilvl="6">
      <w:start w:val="1"/>
      <w:numFmt w:val="decimal"/>
      <w:isLgl/>
      <w:lvlText w:val="%1.%2.%3.%4.%5.%6.%7."/>
      <w:lvlJc w:val="left"/>
      <w:pPr>
        <w:ind w:left="3504" w:hanging="1440"/>
      </w:pPr>
      <w:rPr>
        <w:rFonts w:hint="default"/>
      </w:rPr>
    </w:lvl>
    <w:lvl w:ilvl="7">
      <w:start w:val="1"/>
      <w:numFmt w:val="decimal"/>
      <w:isLgl/>
      <w:lvlText w:val="%1.%2.%3.%4.%5.%6.%7.%8."/>
      <w:lvlJc w:val="left"/>
      <w:pPr>
        <w:ind w:left="3788" w:hanging="1440"/>
      </w:pPr>
      <w:rPr>
        <w:rFonts w:hint="default"/>
      </w:rPr>
    </w:lvl>
    <w:lvl w:ilvl="8">
      <w:start w:val="1"/>
      <w:numFmt w:val="decimal"/>
      <w:isLgl/>
      <w:lvlText w:val="%1.%2.%3.%4.%5.%6.%7.%8.%9."/>
      <w:lvlJc w:val="left"/>
      <w:pPr>
        <w:ind w:left="4432" w:hanging="1800"/>
      </w:pPr>
      <w:rPr>
        <w:rFonts w:hint="default"/>
      </w:rPr>
    </w:lvl>
  </w:abstractNum>
  <w:abstractNum w:abstractNumId="7" w15:restartNumberingAfterBreak="0">
    <w:nsid w:val="16377B41"/>
    <w:multiLevelType w:val="hybridMultilevel"/>
    <w:tmpl w:val="C78E25A8"/>
    <w:lvl w:ilvl="0" w:tplc="A24E2E54">
      <w:start w:val="1"/>
      <w:numFmt w:val="upp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8" w15:restartNumberingAfterBreak="0">
    <w:nsid w:val="183E3D51"/>
    <w:multiLevelType w:val="hybridMultilevel"/>
    <w:tmpl w:val="CF00D59E"/>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197B38A7"/>
    <w:multiLevelType w:val="hybridMultilevel"/>
    <w:tmpl w:val="EA38F12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1B1D5927"/>
    <w:multiLevelType w:val="hybridMultilevel"/>
    <w:tmpl w:val="EA50831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1B1D60B8"/>
    <w:multiLevelType w:val="multilevel"/>
    <w:tmpl w:val="9F0E6532"/>
    <w:styleLink w:val="WWNum2"/>
    <w:lvl w:ilvl="0">
      <w:start w:val="1"/>
      <w:numFmt w:val="decimal"/>
      <w:lvlText w:val="%1"/>
      <w:lvlJc w:val="left"/>
      <w:pPr>
        <w:ind w:left="1428" w:hanging="360"/>
      </w:pPr>
      <w:rPr>
        <w:b w:val="0"/>
        <w:i w:val="0"/>
        <w:color w:val="00000A"/>
        <w:position w:val="0"/>
        <w:sz w:val="20"/>
        <w:vertAlign w:val="superscript"/>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2" w15:restartNumberingAfterBreak="0">
    <w:nsid w:val="1CBB5A84"/>
    <w:multiLevelType w:val="hybridMultilevel"/>
    <w:tmpl w:val="FC5E45C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23065F96"/>
    <w:multiLevelType w:val="hybridMultilevel"/>
    <w:tmpl w:val="AD6A2AC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241624D0"/>
    <w:multiLevelType w:val="hybridMultilevel"/>
    <w:tmpl w:val="0BDA06A2"/>
    <w:lvl w:ilvl="0" w:tplc="937094F6">
      <w:start w:val="1"/>
      <w:numFmt w:val="decimal"/>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5" w15:restartNumberingAfterBreak="0">
    <w:nsid w:val="2421358D"/>
    <w:multiLevelType w:val="hybridMultilevel"/>
    <w:tmpl w:val="8006F8F0"/>
    <w:lvl w:ilvl="0" w:tplc="43069E1E">
      <w:start w:val="1"/>
      <w:numFmt w:val="decimal"/>
      <w:lvlText w:val="%1."/>
      <w:lvlJc w:val="left"/>
      <w:pPr>
        <w:ind w:left="1068" w:hanging="360"/>
      </w:pPr>
      <w:rPr>
        <w:rFonts w:hint="default"/>
        <w:b/>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16" w15:restartNumberingAfterBreak="0">
    <w:nsid w:val="24EB1209"/>
    <w:multiLevelType w:val="hybridMultilevel"/>
    <w:tmpl w:val="C37E33B2"/>
    <w:lvl w:ilvl="0" w:tplc="C0E6F404">
      <w:start w:val="1923"/>
      <w:numFmt w:val="bullet"/>
      <w:lvlText w:val="-"/>
      <w:lvlJc w:val="left"/>
      <w:pPr>
        <w:ind w:left="1065" w:hanging="360"/>
      </w:pPr>
      <w:rPr>
        <w:rFonts w:ascii="Times New Roman" w:eastAsia="Times New Roman" w:hAnsi="Times New Roman" w:cs="Times New Roman" w:hint="default"/>
      </w:rPr>
    </w:lvl>
    <w:lvl w:ilvl="1" w:tplc="041F0003" w:tentative="1">
      <w:start w:val="1"/>
      <w:numFmt w:val="bullet"/>
      <w:lvlText w:val="o"/>
      <w:lvlJc w:val="left"/>
      <w:pPr>
        <w:ind w:left="1785" w:hanging="360"/>
      </w:pPr>
      <w:rPr>
        <w:rFonts w:ascii="Courier New" w:hAnsi="Courier New" w:cs="Courier New" w:hint="default"/>
      </w:rPr>
    </w:lvl>
    <w:lvl w:ilvl="2" w:tplc="041F0005" w:tentative="1">
      <w:start w:val="1"/>
      <w:numFmt w:val="bullet"/>
      <w:lvlText w:val=""/>
      <w:lvlJc w:val="left"/>
      <w:pPr>
        <w:ind w:left="2505" w:hanging="360"/>
      </w:pPr>
      <w:rPr>
        <w:rFonts w:ascii="Wingdings" w:hAnsi="Wingdings" w:hint="default"/>
      </w:rPr>
    </w:lvl>
    <w:lvl w:ilvl="3" w:tplc="041F0001" w:tentative="1">
      <w:start w:val="1"/>
      <w:numFmt w:val="bullet"/>
      <w:lvlText w:val=""/>
      <w:lvlJc w:val="left"/>
      <w:pPr>
        <w:ind w:left="3225" w:hanging="360"/>
      </w:pPr>
      <w:rPr>
        <w:rFonts w:ascii="Symbol" w:hAnsi="Symbol" w:hint="default"/>
      </w:rPr>
    </w:lvl>
    <w:lvl w:ilvl="4" w:tplc="041F0003" w:tentative="1">
      <w:start w:val="1"/>
      <w:numFmt w:val="bullet"/>
      <w:lvlText w:val="o"/>
      <w:lvlJc w:val="left"/>
      <w:pPr>
        <w:ind w:left="3945" w:hanging="360"/>
      </w:pPr>
      <w:rPr>
        <w:rFonts w:ascii="Courier New" w:hAnsi="Courier New" w:cs="Courier New" w:hint="default"/>
      </w:rPr>
    </w:lvl>
    <w:lvl w:ilvl="5" w:tplc="041F0005" w:tentative="1">
      <w:start w:val="1"/>
      <w:numFmt w:val="bullet"/>
      <w:lvlText w:val=""/>
      <w:lvlJc w:val="left"/>
      <w:pPr>
        <w:ind w:left="4665" w:hanging="360"/>
      </w:pPr>
      <w:rPr>
        <w:rFonts w:ascii="Wingdings" w:hAnsi="Wingdings" w:hint="default"/>
      </w:rPr>
    </w:lvl>
    <w:lvl w:ilvl="6" w:tplc="041F0001" w:tentative="1">
      <w:start w:val="1"/>
      <w:numFmt w:val="bullet"/>
      <w:lvlText w:val=""/>
      <w:lvlJc w:val="left"/>
      <w:pPr>
        <w:ind w:left="5385" w:hanging="360"/>
      </w:pPr>
      <w:rPr>
        <w:rFonts w:ascii="Symbol" w:hAnsi="Symbol" w:hint="default"/>
      </w:rPr>
    </w:lvl>
    <w:lvl w:ilvl="7" w:tplc="041F0003" w:tentative="1">
      <w:start w:val="1"/>
      <w:numFmt w:val="bullet"/>
      <w:lvlText w:val="o"/>
      <w:lvlJc w:val="left"/>
      <w:pPr>
        <w:ind w:left="6105" w:hanging="360"/>
      </w:pPr>
      <w:rPr>
        <w:rFonts w:ascii="Courier New" w:hAnsi="Courier New" w:cs="Courier New" w:hint="default"/>
      </w:rPr>
    </w:lvl>
    <w:lvl w:ilvl="8" w:tplc="041F0005" w:tentative="1">
      <w:start w:val="1"/>
      <w:numFmt w:val="bullet"/>
      <w:lvlText w:val=""/>
      <w:lvlJc w:val="left"/>
      <w:pPr>
        <w:ind w:left="6825" w:hanging="360"/>
      </w:pPr>
      <w:rPr>
        <w:rFonts w:ascii="Wingdings" w:hAnsi="Wingdings" w:hint="default"/>
      </w:rPr>
    </w:lvl>
  </w:abstractNum>
  <w:abstractNum w:abstractNumId="17" w15:restartNumberingAfterBreak="0">
    <w:nsid w:val="26610E7A"/>
    <w:multiLevelType w:val="hybridMultilevel"/>
    <w:tmpl w:val="02C4569A"/>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28557491"/>
    <w:multiLevelType w:val="hybridMultilevel"/>
    <w:tmpl w:val="0980EBF8"/>
    <w:lvl w:ilvl="0" w:tplc="ACB2BF78">
      <w:start w:val="1"/>
      <w:numFmt w:val="decimal"/>
      <w:lvlText w:val="%1."/>
      <w:lvlJc w:val="left"/>
      <w:pPr>
        <w:ind w:left="1429" w:hanging="360"/>
      </w:pPr>
      <w:rPr>
        <w:rFonts w:hint="default"/>
      </w:rPr>
    </w:lvl>
    <w:lvl w:ilvl="1" w:tplc="041F0019" w:tentative="1">
      <w:start w:val="1"/>
      <w:numFmt w:val="lowerLetter"/>
      <w:lvlText w:val="%2."/>
      <w:lvlJc w:val="left"/>
      <w:pPr>
        <w:ind w:left="2149" w:hanging="360"/>
      </w:pPr>
    </w:lvl>
    <w:lvl w:ilvl="2" w:tplc="041F001B" w:tentative="1">
      <w:start w:val="1"/>
      <w:numFmt w:val="lowerRoman"/>
      <w:lvlText w:val="%3."/>
      <w:lvlJc w:val="right"/>
      <w:pPr>
        <w:ind w:left="2869" w:hanging="180"/>
      </w:pPr>
    </w:lvl>
    <w:lvl w:ilvl="3" w:tplc="041F000F" w:tentative="1">
      <w:start w:val="1"/>
      <w:numFmt w:val="decimal"/>
      <w:lvlText w:val="%4."/>
      <w:lvlJc w:val="left"/>
      <w:pPr>
        <w:ind w:left="3589" w:hanging="360"/>
      </w:pPr>
    </w:lvl>
    <w:lvl w:ilvl="4" w:tplc="041F0019" w:tentative="1">
      <w:start w:val="1"/>
      <w:numFmt w:val="lowerLetter"/>
      <w:lvlText w:val="%5."/>
      <w:lvlJc w:val="left"/>
      <w:pPr>
        <w:ind w:left="4309" w:hanging="360"/>
      </w:pPr>
    </w:lvl>
    <w:lvl w:ilvl="5" w:tplc="041F001B" w:tentative="1">
      <w:start w:val="1"/>
      <w:numFmt w:val="lowerRoman"/>
      <w:lvlText w:val="%6."/>
      <w:lvlJc w:val="right"/>
      <w:pPr>
        <w:ind w:left="5029" w:hanging="180"/>
      </w:pPr>
    </w:lvl>
    <w:lvl w:ilvl="6" w:tplc="041F000F" w:tentative="1">
      <w:start w:val="1"/>
      <w:numFmt w:val="decimal"/>
      <w:lvlText w:val="%7."/>
      <w:lvlJc w:val="left"/>
      <w:pPr>
        <w:ind w:left="5749" w:hanging="360"/>
      </w:pPr>
    </w:lvl>
    <w:lvl w:ilvl="7" w:tplc="041F0019" w:tentative="1">
      <w:start w:val="1"/>
      <w:numFmt w:val="lowerLetter"/>
      <w:lvlText w:val="%8."/>
      <w:lvlJc w:val="left"/>
      <w:pPr>
        <w:ind w:left="6469" w:hanging="360"/>
      </w:pPr>
    </w:lvl>
    <w:lvl w:ilvl="8" w:tplc="041F001B" w:tentative="1">
      <w:start w:val="1"/>
      <w:numFmt w:val="lowerRoman"/>
      <w:lvlText w:val="%9."/>
      <w:lvlJc w:val="right"/>
      <w:pPr>
        <w:ind w:left="7189" w:hanging="180"/>
      </w:pPr>
    </w:lvl>
  </w:abstractNum>
  <w:abstractNum w:abstractNumId="19" w15:restartNumberingAfterBreak="0">
    <w:nsid w:val="29183732"/>
    <w:multiLevelType w:val="hybridMultilevel"/>
    <w:tmpl w:val="706A33DE"/>
    <w:lvl w:ilvl="0" w:tplc="7136B508">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0" w15:restartNumberingAfterBreak="0">
    <w:nsid w:val="2B6F6CFE"/>
    <w:multiLevelType w:val="hybridMultilevel"/>
    <w:tmpl w:val="3ED025E0"/>
    <w:lvl w:ilvl="0" w:tplc="AE403D76">
      <w:start w:val="3"/>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15:restartNumberingAfterBreak="0">
    <w:nsid w:val="2DED1158"/>
    <w:multiLevelType w:val="hybridMultilevel"/>
    <w:tmpl w:val="219A53E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31A8442B"/>
    <w:multiLevelType w:val="hybridMultilevel"/>
    <w:tmpl w:val="BD6083B0"/>
    <w:lvl w:ilvl="0" w:tplc="0868C9FE">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3" w15:restartNumberingAfterBreak="0">
    <w:nsid w:val="33E52835"/>
    <w:multiLevelType w:val="hybridMultilevel"/>
    <w:tmpl w:val="9ACAE20C"/>
    <w:lvl w:ilvl="0" w:tplc="77A8CA90">
      <w:start w:val="3"/>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15:restartNumberingAfterBreak="0">
    <w:nsid w:val="395D69A2"/>
    <w:multiLevelType w:val="hybridMultilevel"/>
    <w:tmpl w:val="28F25240"/>
    <w:lvl w:ilvl="0" w:tplc="5D20170A">
      <w:start w:val="1"/>
      <w:numFmt w:val="decimal"/>
      <w:lvlText w:val="%1."/>
      <w:lvlJc w:val="left"/>
      <w:pPr>
        <w:ind w:left="420" w:hanging="360"/>
      </w:pPr>
      <w:rPr>
        <w:rFonts w:hint="default"/>
      </w:rPr>
    </w:lvl>
    <w:lvl w:ilvl="1" w:tplc="041F0019" w:tentative="1">
      <w:start w:val="1"/>
      <w:numFmt w:val="lowerLetter"/>
      <w:lvlText w:val="%2."/>
      <w:lvlJc w:val="left"/>
      <w:pPr>
        <w:ind w:left="1140" w:hanging="360"/>
      </w:pPr>
    </w:lvl>
    <w:lvl w:ilvl="2" w:tplc="041F001B" w:tentative="1">
      <w:start w:val="1"/>
      <w:numFmt w:val="lowerRoman"/>
      <w:lvlText w:val="%3."/>
      <w:lvlJc w:val="right"/>
      <w:pPr>
        <w:ind w:left="1860" w:hanging="180"/>
      </w:pPr>
    </w:lvl>
    <w:lvl w:ilvl="3" w:tplc="041F000F" w:tentative="1">
      <w:start w:val="1"/>
      <w:numFmt w:val="decimal"/>
      <w:lvlText w:val="%4."/>
      <w:lvlJc w:val="left"/>
      <w:pPr>
        <w:ind w:left="2580" w:hanging="360"/>
      </w:pPr>
    </w:lvl>
    <w:lvl w:ilvl="4" w:tplc="041F0019" w:tentative="1">
      <w:start w:val="1"/>
      <w:numFmt w:val="lowerLetter"/>
      <w:lvlText w:val="%5."/>
      <w:lvlJc w:val="left"/>
      <w:pPr>
        <w:ind w:left="3300" w:hanging="360"/>
      </w:pPr>
    </w:lvl>
    <w:lvl w:ilvl="5" w:tplc="041F001B" w:tentative="1">
      <w:start w:val="1"/>
      <w:numFmt w:val="lowerRoman"/>
      <w:lvlText w:val="%6."/>
      <w:lvlJc w:val="right"/>
      <w:pPr>
        <w:ind w:left="4020" w:hanging="180"/>
      </w:pPr>
    </w:lvl>
    <w:lvl w:ilvl="6" w:tplc="041F000F" w:tentative="1">
      <w:start w:val="1"/>
      <w:numFmt w:val="decimal"/>
      <w:lvlText w:val="%7."/>
      <w:lvlJc w:val="left"/>
      <w:pPr>
        <w:ind w:left="4740" w:hanging="360"/>
      </w:pPr>
    </w:lvl>
    <w:lvl w:ilvl="7" w:tplc="041F0019" w:tentative="1">
      <w:start w:val="1"/>
      <w:numFmt w:val="lowerLetter"/>
      <w:lvlText w:val="%8."/>
      <w:lvlJc w:val="left"/>
      <w:pPr>
        <w:ind w:left="5460" w:hanging="360"/>
      </w:pPr>
    </w:lvl>
    <w:lvl w:ilvl="8" w:tplc="041F001B" w:tentative="1">
      <w:start w:val="1"/>
      <w:numFmt w:val="lowerRoman"/>
      <w:lvlText w:val="%9."/>
      <w:lvlJc w:val="right"/>
      <w:pPr>
        <w:ind w:left="6180" w:hanging="180"/>
      </w:pPr>
    </w:lvl>
  </w:abstractNum>
  <w:abstractNum w:abstractNumId="25" w15:restartNumberingAfterBreak="0">
    <w:nsid w:val="40030728"/>
    <w:multiLevelType w:val="hybridMultilevel"/>
    <w:tmpl w:val="F3B87558"/>
    <w:lvl w:ilvl="0" w:tplc="041F0001">
      <w:start w:val="1"/>
      <w:numFmt w:val="bullet"/>
      <w:lvlText w:val=""/>
      <w:lvlJc w:val="left"/>
      <w:pPr>
        <w:ind w:left="720" w:hanging="360"/>
      </w:pPr>
      <w:rPr>
        <w:rFonts w:ascii="Symbol" w:hAnsi="Symbol" w:hint="default"/>
      </w:rPr>
    </w:lvl>
    <w:lvl w:ilvl="1" w:tplc="5638289A">
      <w:numFmt w:val="bullet"/>
      <w:lvlText w:val="•"/>
      <w:lvlJc w:val="left"/>
      <w:pPr>
        <w:ind w:left="1785" w:hanging="705"/>
      </w:pPr>
      <w:rPr>
        <w:rFonts w:ascii="Bookman Old Style" w:eastAsia="Times New Roman" w:hAnsi="Bookman Old Style"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15:restartNumberingAfterBreak="0">
    <w:nsid w:val="40BF1F76"/>
    <w:multiLevelType w:val="hybridMultilevel"/>
    <w:tmpl w:val="8634FE14"/>
    <w:lvl w:ilvl="0" w:tplc="041F0015">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410F2CAA"/>
    <w:multiLevelType w:val="hybridMultilevel"/>
    <w:tmpl w:val="DA68810E"/>
    <w:lvl w:ilvl="0" w:tplc="041F0015">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412912E2"/>
    <w:multiLevelType w:val="hybridMultilevel"/>
    <w:tmpl w:val="B0005E12"/>
    <w:lvl w:ilvl="0" w:tplc="01D0F4FA">
      <w:start w:val="3"/>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9" w15:restartNumberingAfterBreak="0">
    <w:nsid w:val="449956C2"/>
    <w:multiLevelType w:val="multilevel"/>
    <w:tmpl w:val="2C169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725292F"/>
    <w:multiLevelType w:val="hybridMultilevel"/>
    <w:tmpl w:val="3EEA1558"/>
    <w:lvl w:ilvl="0" w:tplc="041F0011">
      <w:start w:val="1"/>
      <w:numFmt w:val="decimal"/>
      <w:lvlText w:val="%1)"/>
      <w:lvlJc w:val="left"/>
      <w:pPr>
        <w:ind w:left="720" w:hanging="360"/>
      </w:pPr>
      <w:rPr>
        <w:rFonts w:hint="default"/>
      </w:rPr>
    </w:lvl>
    <w:lvl w:ilvl="1" w:tplc="22487CA0">
      <w:start w:val="3"/>
      <w:numFmt w:val="bullet"/>
      <w:lvlText w:val="•"/>
      <w:lvlJc w:val="left"/>
      <w:pPr>
        <w:ind w:left="1785" w:hanging="705"/>
      </w:pPr>
      <w:rPr>
        <w:rFonts w:ascii="Times New Roman" w:eastAsia="Times New Roman" w:hAnsi="Times New Roman" w:cs="Times New Roman" w:hint="default"/>
      </w:r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1" w15:restartNumberingAfterBreak="0">
    <w:nsid w:val="475A152B"/>
    <w:multiLevelType w:val="hybridMultilevel"/>
    <w:tmpl w:val="39248856"/>
    <w:lvl w:ilvl="0" w:tplc="E6D03868">
      <w:start w:val="1"/>
      <w:numFmt w:val="decimal"/>
      <w:lvlText w:val="%1."/>
      <w:lvlJc w:val="left"/>
      <w:pPr>
        <w:ind w:left="1069" w:hanging="360"/>
      </w:pPr>
      <w:rPr>
        <w:rFonts w:hint="default"/>
        <w:b/>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32" w15:restartNumberingAfterBreak="0">
    <w:nsid w:val="47D56FC5"/>
    <w:multiLevelType w:val="hybridMultilevel"/>
    <w:tmpl w:val="FE187C5C"/>
    <w:lvl w:ilvl="0" w:tplc="D3668D22">
      <w:start w:val="1"/>
      <w:numFmt w:val="upperRoman"/>
      <w:lvlText w:val="%1."/>
      <w:lvlJc w:val="left"/>
      <w:pPr>
        <w:ind w:left="1429" w:hanging="72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33" w15:restartNumberingAfterBreak="0">
    <w:nsid w:val="49521607"/>
    <w:multiLevelType w:val="hybridMultilevel"/>
    <w:tmpl w:val="5374004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4" w15:restartNumberingAfterBreak="0">
    <w:nsid w:val="4ABF3421"/>
    <w:multiLevelType w:val="multilevel"/>
    <w:tmpl w:val="23A4920A"/>
    <w:styleLink w:val="WWNum1"/>
    <w:lvl w:ilvl="0">
      <w:start w:val="1"/>
      <w:numFmt w:val="none"/>
      <w:lvlText w:val="%1"/>
      <w:lvlJc w:val="left"/>
      <w:pPr>
        <w:ind w:left="432" w:hanging="432"/>
      </w:pPr>
      <w:rPr>
        <w:rFonts w:cs="Times New Roman"/>
        <w:b/>
      </w:rPr>
    </w:lvl>
    <w:lvl w:ilvl="1">
      <w:start w:val="1"/>
      <w:numFmt w:val="none"/>
      <w:lvlText w:val="%2"/>
      <w:lvlJc w:val="left"/>
      <w:pPr>
        <w:ind w:left="576" w:hanging="576"/>
      </w:pPr>
      <w:rPr>
        <w:rFonts w:cs="Times New Roman"/>
      </w:r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35" w15:restartNumberingAfterBreak="0">
    <w:nsid w:val="56F77A9E"/>
    <w:multiLevelType w:val="multilevel"/>
    <w:tmpl w:val="C7A6CD86"/>
    <w:styleLink w:val="WWNum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36" w15:restartNumberingAfterBreak="0">
    <w:nsid w:val="5AFA723B"/>
    <w:multiLevelType w:val="hybridMultilevel"/>
    <w:tmpl w:val="4614C85E"/>
    <w:lvl w:ilvl="0" w:tplc="D0E44ACE">
      <w:start w:val="1"/>
      <w:numFmt w:val="upp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37" w15:restartNumberingAfterBreak="0">
    <w:nsid w:val="61716ED1"/>
    <w:multiLevelType w:val="hybridMultilevel"/>
    <w:tmpl w:val="ED2656B8"/>
    <w:lvl w:ilvl="0" w:tplc="89CE195A">
      <w:start w:val="3"/>
      <w:numFmt w:val="decimal"/>
      <w:lvlText w:val="%1."/>
      <w:lvlJc w:val="left"/>
      <w:pPr>
        <w:ind w:left="1069" w:hanging="360"/>
      </w:pPr>
      <w:rPr>
        <w:rFonts w:hint="default"/>
        <w:b/>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38" w15:restartNumberingAfterBreak="0">
    <w:nsid w:val="620F3816"/>
    <w:multiLevelType w:val="hybridMultilevel"/>
    <w:tmpl w:val="C47EA4E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9" w15:restartNumberingAfterBreak="0">
    <w:nsid w:val="64EC6F77"/>
    <w:multiLevelType w:val="hybridMultilevel"/>
    <w:tmpl w:val="DECE2F9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0" w15:restartNumberingAfterBreak="0">
    <w:nsid w:val="659D02BC"/>
    <w:multiLevelType w:val="multilevel"/>
    <w:tmpl w:val="27266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5A40AC9"/>
    <w:multiLevelType w:val="hybridMultilevel"/>
    <w:tmpl w:val="9DD0B4AC"/>
    <w:lvl w:ilvl="0" w:tplc="D66C7840">
      <w:start w:val="1"/>
      <w:numFmt w:val="upperRoman"/>
      <w:lvlText w:val="%1."/>
      <w:lvlJc w:val="left"/>
      <w:pPr>
        <w:ind w:left="1428" w:hanging="72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42" w15:restartNumberingAfterBreak="0">
    <w:nsid w:val="69971D7E"/>
    <w:multiLevelType w:val="hybridMultilevel"/>
    <w:tmpl w:val="4ED831DE"/>
    <w:lvl w:ilvl="0" w:tplc="3B9089FE">
      <w:start w:val="2"/>
      <w:numFmt w:val="bullet"/>
      <w:lvlText w:val="-"/>
      <w:lvlJc w:val="left"/>
      <w:pPr>
        <w:ind w:left="720" w:hanging="360"/>
      </w:pPr>
      <w:rPr>
        <w:rFonts w:ascii="Times New Roman" w:eastAsiaTheme="minorEastAsia"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3" w15:restartNumberingAfterBreak="0">
    <w:nsid w:val="702C19A1"/>
    <w:multiLevelType w:val="hybridMultilevel"/>
    <w:tmpl w:val="C8A4B168"/>
    <w:lvl w:ilvl="0" w:tplc="30F47234">
      <w:start w:val="1"/>
      <w:numFmt w:val="upp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44" w15:restartNumberingAfterBreak="0">
    <w:nsid w:val="72CE1C25"/>
    <w:multiLevelType w:val="hybridMultilevel"/>
    <w:tmpl w:val="87AE95B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5" w15:restartNumberingAfterBreak="0">
    <w:nsid w:val="7B8B5C38"/>
    <w:multiLevelType w:val="hybridMultilevel"/>
    <w:tmpl w:val="2D907B68"/>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944387970">
    <w:abstractNumId w:val="25"/>
  </w:num>
  <w:num w:numId="2" w16cid:durableId="894780960">
    <w:abstractNumId w:val="10"/>
  </w:num>
  <w:num w:numId="3" w16cid:durableId="8459847">
    <w:abstractNumId w:val="30"/>
  </w:num>
  <w:num w:numId="4" w16cid:durableId="1322848226">
    <w:abstractNumId w:val="34"/>
  </w:num>
  <w:num w:numId="5" w16cid:durableId="2056156409">
    <w:abstractNumId w:val="11"/>
  </w:num>
  <w:num w:numId="6" w16cid:durableId="1128007811">
    <w:abstractNumId w:val="35"/>
  </w:num>
  <w:num w:numId="7" w16cid:durableId="81728615">
    <w:abstractNumId w:val="11"/>
    <w:lvlOverride w:ilvl="0">
      <w:startOverride w:val="1"/>
    </w:lvlOverride>
  </w:num>
  <w:num w:numId="8" w16cid:durableId="640115973">
    <w:abstractNumId w:val="16"/>
  </w:num>
  <w:num w:numId="9" w16cid:durableId="1341086325">
    <w:abstractNumId w:val="7"/>
  </w:num>
  <w:num w:numId="10" w16cid:durableId="1975133244">
    <w:abstractNumId w:val="27"/>
  </w:num>
  <w:num w:numId="11" w16cid:durableId="1147043181">
    <w:abstractNumId w:val="4"/>
  </w:num>
  <w:num w:numId="12" w16cid:durableId="35547346">
    <w:abstractNumId w:val="26"/>
  </w:num>
  <w:num w:numId="13" w16cid:durableId="2087528458">
    <w:abstractNumId w:val="22"/>
  </w:num>
  <w:num w:numId="14" w16cid:durableId="1350990829">
    <w:abstractNumId w:val="2"/>
  </w:num>
  <w:num w:numId="15" w16cid:durableId="353850153">
    <w:abstractNumId w:val="19"/>
  </w:num>
  <w:num w:numId="16" w16cid:durableId="486096763">
    <w:abstractNumId w:val="24"/>
  </w:num>
  <w:num w:numId="17" w16cid:durableId="287007209">
    <w:abstractNumId w:val="33"/>
  </w:num>
  <w:num w:numId="18" w16cid:durableId="1996252924">
    <w:abstractNumId w:val="42"/>
  </w:num>
  <w:num w:numId="19" w16cid:durableId="580288314">
    <w:abstractNumId w:val="1"/>
  </w:num>
  <w:num w:numId="20" w16cid:durableId="634482058">
    <w:abstractNumId w:val="36"/>
  </w:num>
  <w:num w:numId="21" w16cid:durableId="643005681">
    <w:abstractNumId w:val="0"/>
  </w:num>
  <w:num w:numId="22" w16cid:durableId="1870139913">
    <w:abstractNumId w:val="43"/>
  </w:num>
  <w:num w:numId="23" w16cid:durableId="517962177">
    <w:abstractNumId w:val="8"/>
  </w:num>
  <w:num w:numId="24" w16cid:durableId="1079715488">
    <w:abstractNumId w:val="6"/>
  </w:num>
  <w:num w:numId="25" w16cid:durableId="1882672194">
    <w:abstractNumId w:val="32"/>
  </w:num>
  <w:num w:numId="26" w16cid:durableId="1477182803">
    <w:abstractNumId w:val="41"/>
  </w:num>
  <w:num w:numId="27" w16cid:durableId="1633249217">
    <w:abstractNumId w:val="5"/>
  </w:num>
  <w:num w:numId="28" w16cid:durableId="827012794">
    <w:abstractNumId w:val="17"/>
  </w:num>
  <w:num w:numId="29" w16cid:durableId="746683713">
    <w:abstractNumId w:val="3"/>
  </w:num>
  <w:num w:numId="30" w16cid:durableId="90978279">
    <w:abstractNumId w:val="45"/>
  </w:num>
  <w:num w:numId="31" w16cid:durableId="1651058225">
    <w:abstractNumId w:val="40"/>
  </w:num>
  <w:num w:numId="32" w16cid:durableId="1728381435">
    <w:abstractNumId w:val="31"/>
  </w:num>
  <w:num w:numId="33" w16cid:durableId="409667373">
    <w:abstractNumId w:val="15"/>
  </w:num>
  <w:num w:numId="34" w16cid:durableId="2074115132">
    <w:abstractNumId w:val="14"/>
  </w:num>
  <w:num w:numId="35" w16cid:durableId="1469279073">
    <w:abstractNumId w:val="37"/>
  </w:num>
  <w:num w:numId="36" w16cid:durableId="873540970">
    <w:abstractNumId w:val="20"/>
  </w:num>
  <w:num w:numId="37" w16cid:durableId="74934659">
    <w:abstractNumId w:val="28"/>
  </w:num>
  <w:num w:numId="38" w16cid:durableId="523832965">
    <w:abstractNumId w:val="23"/>
  </w:num>
  <w:num w:numId="39" w16cid:durableId="830483859">
    <w:abstractNumId w:val="18"/>
  </w:num>
  <w:num w:numId="40" w16cid:durableId="652023405">
    <w:abstractNumId w:val="21"/>
  </w:num>
  <w:num w:numId="41" w16cid:durableId="2064206603">
    <w:abstractNumId w:val="38"/>
  </w:num>
  <w:num w:numId="42" w16cid:durableId="528182148">
    <w:abstractNumId w:val="39"/>
  </w:num>
  <w:num w:numId="43" w16cid:durableId="1682395217">
    <w:abstractNumId w:val="9"/>
  </w:num>
  <w:num w:numId="44" w16cid:durableId="111629169">
    <w:abstractNumId w:val="44"/>
  </w:num>
  <w:num w:numId="45" w16cid:durableId="1809466803">
    <w:abstractNumId w:val="13"/>
  </w:num>
  <w:num w:numId="46" w16cid:durableId="343748797">
    <w:abstractNumId w:val="12"/>
  </w:num>
  <w:num w:numId="47" w16cid:durableId="170035711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2EF"/>
    <w:rsid w:val="00002FDB"/>
    <w:rsid w:val="00042E7E"/>
    <w:rsid w:val="00055D22"/>
    <w:rsid w:val="00060097"/>
    <w:rsid w:val="0008697D"/>
    <w:rsid w:val="000A4005"/>
    <w:rsid w:val="000A702E"/>
    <w:rsid w:val="000B2ED7"/>
    <w:rsid w:val="000D163C"/>
    <w:rsid w:val="000F0EE2"/>
    <w:rsid w:val="000F6305"/>
    <w:rsid w:val="000F7E2E"/>
    <w:rsid w:val="00106CF1"/>
    <w:rsid w:val="00112DD2"/>
    <w:rsid w:val="0011335F"/>
    <w:rsid w:val="001474C2"/>
    <w:rsid w:val="00151A9B"/>
    <w:rsid w:val="00164A99"/>
    <w:rsid w:val="00170643"/>
    <w:rsid w:val="00171341"/>
    <w:rsid w:val="001801FB"/>
    <w:rsid w:val="0019035E"/>
    <w:rsid w:val="00191643"/>
    <w:rsid w:val="001A0326"/>
    <w:rsid w:val="001A1AFE"/>
    <w:rsid w:val="001C10C7"/>
    <w:rsid w:val="001C2C08"/>
    <w:rsid w:val="001D1C90"/>
    <w:rsid w:val="001D569F"/>
    <w:rsid w:val="001E4E81"/>
    <w:rsid w:val="002027A3"/>
    <w:rsid w:val="002050AF"/>
    <w:rsid w:val="00211910"/>
    <w:rsid w:val="002209C2"/>
    <w:rsid w:val="00227895"/>
    <w:rsid w:val="00233304"/>
    <w:rsid w:val="00243CA9"/>
    <w:rsid w:val="00252D5E"/>
    <w:rsid w:val="00262249"/>
    <w:rsid w:val="002642EF"/>
    <w:rsid w:val="00271578"/>
    <w:rsid w:val="0027172B"/>
    <w:rsid w:val="00277DF0"/>
    <w:rsid w:val="00277F0B"/>
    <w:rsid w:val="002A5284"/>
    <w:rsid w:val="002A776C"/>
    <w:rsid w:val="003164DA"/>
    <w:rsid w:val="00332BD4"/>
    <w:rsid w:val="00354009"/>
    <w:rsid w:val="00357B98"/>
    <w:rsid w:val="00361105"/>
    <w:rsid w:val="0037373F"/>
    <w:rsid w:val="00386398"/>
    <w:rsid w:val="003A554F"/>
    <w:rsid w:val="003B575D"/>
    <w:rsid w:val="003B6A06"/>
    <w:rsid w:val="004061FC"/>
    <w:rsid w:val="00413153"/>
    <w:rsid w:val="0041633F"/>
    <w:rsid w:val="00440898"/>
    <w:rsid w:val="00444685"/>
    <w:rsid w:val="00450ED1"/>
    <w:rsid w:val="00451CC9"/>
    <w:rsid w:val="004579D6"/>
    <w:rsid w:val="00462A68"/>
    <w:rsid w:val="004741F3"/>
    <w:rsid w:val="00485E74"/>
    <w:rsid w:val="004D7614"/>
    <w:rsid w:val="005050D5"/>
    <w:rsid w:val="00505697"/>
    <w:rsid w:val="005058F9"/>
    <w:rsid w:val="00565775"/>
    <w:rsid w:val="00573A10"/>
    <w:rsid w:val="005D6293"/>
    <w:rsid w:val="00612E42"/>
    <w:rsid w:val="00614E54"/>
    <w:rsid w:val="006315D1"/>
    <w:rsid w:val="006348B3"/>
    <w:rsid w:val="0063752A"/>
    <w:rsid w:val="0064794F"/>
    <w:rsid w:val="0066113F"/>
    <w:rsid w:val="00665C41"/>
    <w:rsid w:val="00670860"/>
    <w:rsid w:val="006726D9"/>
    <w:rsid w:val="00677473"/>
    <w:rsid w:val="006A3B4C"/>
    <w:rsid w:val="006B7EC7"/>
    <w:rsid w:val="006C05FC"/>
    <w:rsid w:val="006C7BC1"/>
    <w:rsid w:val="006E7D85"/>
    <w:rsid w:val="006F37DE"/>
    <w:rsid w:val="006F475D"/>
    <w:rsid w:val="00700AAC"/>
    <w:rsid w:val="00710EAD"/>
    <w:rsid w:val="00711208"/>
    <w:rsid w:val="00712E90"/>
    <w:rsid w:val="0071387D"/>
    <w:rsid w:val="00725E39"/>
    <w:rsid w:val="00746F60"/>
    <w:rsid w:val="00753E02"/>
    <w:rsid w:val="00760159"/>
    <w:rsid w:val="007A18C4"/>
    <w:rsid w:val="007B3272"/>
    <w:rsid w:val="007C71C7"/>
    <w:rsid w:val="007D6EA1"/>
    <w:rsid w:val="007E3A8F"/>
    <w:rsid w:val="007F64B9"/>
    <w:rsid w:val="00801E9D"/>
    <w:rsid w:val="00817B37"/>
    <w:rsid w:val="00836087"/>
    <w:rsid w:val="00857533"/>
    <w:rsid w:val="00866D38"/>
    <w:rsid w:val="008825A8"/>
    <w:rsid w:val="00895427"/>
    <w:rsid w:val="008A2DB5"/>
    <w:rsid w:val="008B3445"/>
    <w:rsid w:val="008B3768"/>
    <w:rsid w:val="008D781A"/>
    <w:rsid w:val="008E77C4"/>
    <w:rsid w:val="008F5438"/>
    <w:rsid w:val="00901D1B"/>
    <w:rsid w:val="00934DB9"/>
    <w:rsid w:val="00941EAD"/>
    <w:rsid w:val="009531AE"/>
    <w:rsid w:val="00960D0C"/>
    <w:rsid w:val="009830F4"/>
    <w:rsid w:val="00996D2A"/>
    <w:rsid w:val="009B1323"/>
    <w:rsid w:val="009B6658"/>
    <w:rsid w:val="009E70FF"/>
    <w:rsid w:val="009F5E8F"/>
    <w:rsid w:val="00A0532C"/>
    <w:rsid w:val="00A12146"/>
    <w:rsid w:val="00A15C0C"/>
    <w:rsid w:val="00A16EB2"/>
    <w:rsid w:val="00A21C36"/>
    <w:rsid w:val="00A3791D"/>
    <w:rsid w:val="00A6275E"/>
    <w:rsid w:val="00A7750A"/>
    <w:rsid w:val="00A81EC0"/>
    <w:rsid w:val="00A87852"/>
    <w:rsid w:val="00AB157D"/>
    <w:rsid w:val="00AC32E8"/>
    <w:rsid w:val="00AD1856"/>
    <w:rsid w:val="00AE5847"/>
    <w:rsid w:val="00AE67CA"/>
    <w:rsid w:val="00AF28BB"/>
    <w:rsid w:val="00AF5DE4"/>
    <w:rsid w:val="00B00E5C"/>
    <w:rsid w:val="00B22692"/>
    <w:rsid w:val="00B324AC"/>
    <w:rsid w:val="00B54910"/>
    <w:rsid w:val="00B5619B"/>
    <w:rsid w:val="00B71B8E"/>
    <w:rsid w:val="00B723CA"/>
    <w:rsid w:val="00B91891"/>
    <w:rsid w:val="00B93AE9"/>
    <w:rsid w:val="00B9679B"/>
    <w:rsid w:val="00BA09E0"/>
    <w:rsid w:val="00BB5760"/>
    <w:rsid w:val="00BC036B"/>
    <w:rsid w:val="00BC2386"/>
    <w:rsid w:val="00BE1E83"/>
    <w:rsid w:val="00BE5008"/>
    <w:rsid w:val="00BF1199"/>
    <w:rsid w:val="00BF2229"/>
    <w:rsid w:val="00C10876"/>
    <w:rsid w:val="00C66570"/>
    <w:rsid w:val="00C862E0"/>
    <w:rsid w:val="00CA2064"/>
    <w:rsid w:val="00CA2CE7"/>
    <w:rsid w:val="00CB0DB7"/>
    <w:rsid w:val="00D272CF"/>
    <w:rsid w:val="00D50EC1"/>
    <w:rsid w:val="00D61C03"/>
    <w:rsid w:val="00D67B26"/>
    <w:rsid w:val="00D860ED"/>
    <w:rsid w:val="00D935A5"/>
    <w:rsid w:val="00DA050F"/>
    <w:rsid w:val="00DA3739"/>
    <w:rsid w:val="00DA6C1A"/>
    <w:rsid w:val="00DB1AB6"/>
    <w:rsid w:val="00DB60CF"/>
    <w:rsid w:val="00DB63F3"/>
    <w:rsid w:val="00DB68DA"/>
    <w:rsid w:val="00DC33AB"/>
    <w:rsid w:val="00DC51E9"/>
    <w:rsid w:val="00DD4B67"/>
    <w:rsid w:val="00DE2777"/>
    <w:rsid w:val="00E005F4"/>
    <w:rsid w:val="00E0205C"/>
    <w:rsid w:val="00E0682E"/>
    <w:rsid w:val="00E41686"/>
    <w:rsid w:val="00E57D8D"/>
    <w:rsid w:val="00E804A5"/>
    <w:rsid w:val="00E82547"/>
    <w:rsid w:val="00EA4BF8"/>
    <w:rsid w:val="00EA6138"/>
    <w:rsid w:val="00EC7361"/>
    <w:rsid w:val="00EF1013"/>
    <w:rsid w:val="00F22B57"/>
    <w:rsid w:val="00F273A2"/>
    <w:rsid w:val="00F513FB"/>
    <w:rsid w:val="00F6143E"/>
    <w:rsid w:val="00F8056B"/>
    <w:rsid w:val="00F924DD"/>
    <w:rsid w:val="00FC5D9E"/>
    <w:rsid w:val="00FD048B"/>
    <w:rsid w:val="00FD64F8"/>
    <w:rsid w:val="00FE49EF"/>
    <w:rsid w:val="00FE4A54"/>
  </w:rsids>
  <m:mathPr>
    <m:mathFont m:val="Cambria Math"/>
    <m:brkBin m:val="before"/>
    <m:brkBinSub m:val="--"/>
    <m:smallFrac m:val="0"/>
    <m:dispDef/>
    <m:lMargin m:val="0"/>
    <m:rMargin m:val="0"/>
    <m:defJc m:val="centerGroup"/>
    <m:wrapIndent m:val="1440"/>
    <m:intLim m:val="subSup"/>
    <m:naryLim m:val="undOvr"/>
  </m:mathPr>
  <w:themeFontLang w:val="tr-T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8C823D"/>
  <w15:chartTrackingRefBased/>
  <w15:docId w15:val="{9BDBEDD1-5623-4435-895F-A1F2732D0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252D5E"/>
    <w:pPr>
      <w:keepNext/>
      <w:keepLines/>
      <w:spacing w:before="240" w:after="0"/>
      <w:outlineLvl w:val="0"/>
    </w:pPr>
    <w:rPr>
      <w:rFonts w:ascii="Calibri Light" w:eastAsia="Times New Roman" w:hAnsi="Calibri Light" w:cs="Times New Roman"/>
      <w:color w:val="2E74B5"/>
      <w:sz w:val="30"/>
      <w:szCs w:val="30"/>
    </w:rPr>
  </w:style>
  <w:style w:type="paragraph" w:styleId="Balk2">
    <w:name w:val="heading 2"/>
    <w:basedOn w:val="Normal"/>
    <w:next w:val="Normal"/>
    <w:link w:val="Balk2Char"/>
    <w:uiPriority w:val="9"/>
    <w:unhideWhenUsed/>
    <w:qFormat/>
    <w:rsid w:val="00252D5E"/>
    <w:pPr>
      <w:keepNext/>
      <w:keepLines/>
      <w:spacing w:before="40" w:after="0"/>
      <w:outlineLvl w:val="1"/>
    </w:pPr>
    <w:rPr>
      <w:rFonts w:ascii="Calibri Light" w:eastAsia="Times New Roman" w:hAnsi="Calibri Light" w:cs="Times New Roman"/>
      <w:color w:val="C45911"/>
      <w:sz w:val="28"/>
      <w:szCs w:val="28"/>
    </w:rPr>
  </w:style>
  <w:style w:type="paragraph" w:styleId="Balk3">
    <w:name w:val="heading 3"/>
    <w:basedOn w:val="Normal"/>
    <w:next w:val="Normal"/>
    <w:link w:val="Balk3Char"/>
    <w:uiPriority w:val="9"/>
    <w:unhideWhenUsed/>
    <w:qFormat/>
    <w:rsid w:val="00252D5E"/>
    <w:pPr>
      <w:keepNext/>
      <w:keepLines/>
      <w:spacing w:before="40" w:after="0"/>
      <w:outlineLvl w:val="2"/>
    </w:pPr>
    <w:rPr>
      <w:rFonts w:ascii="Calibri Light" w:eastAsia="Times New Roman" w:hAnsi="Calibri Light" w:cs="Times New Roman"/>
      <w:color w:val="538135"/>
      <w:sz w:val="26"/>
      <w:szCs w:val="26"/>
    </w:rPr>
  </w:style>
  <w:style w:type="paragraph" w:styleId="Balk4">
    <w:name w:val="heading 4"/>
    <w:basedOn w:val="Normal"/>
    <w:next w:val="Normal"/>
    <w:link w:val="Balk4Char"/>
    <w:uiPriority w:val="9"/>
    <w:unhideWhenUsed/>
    <w:qFormat/>
    <w:rsid w:val="00252D5E"/>
    <w:pPr>
      <w:keepNext/>
      <w:keepLines/>
      <w:spacing w:before="40" w:after="0"/>
      <w:outlineLvl w:val="3"/>
    </w:pPr>
    <w:rPr>
      <w:rFonts w:ascii="Calibri Light" w:eastAsia="Times New Roman" w:hAnsi="Calibri Light" w:cs="Times New Roman"/>
      <w:i/>
      <w:iCs/>
      <w:color w:val="2F5496"/>
      <w:sz w:val="25"/>
      <w:szCs w:val="25"/>
    </w:rPr>
  </w:style>
  <w:style w:type="paragraph" w:styleId="Balk5">
    <w:name w:val="heading 5"/>
    <w:basedOn w:val="Normal"/>
    <w:next w:val="Normal"/>
    <w:link w:val="Balk5Char"/>
    <w:uiPriority w:val="9"/>
    <w:unhideWhenUsed/>
    <w:qFormat/>
    <w:rsid w:val="00252D5E"/>
    <w:pPr>
      <w:keepNext/>
      <w:keepLines/>
      <w:spacing w:before="40" w:after="0"/>
      <w:outlineLvl w:val="4"/>
    </w:pPr>
    <w:rPr>
      <w:rFonts w:ascii="Calibri Light" w:eastAsia="Times New Roman" w:hAnsi="Calibri Light" w:cs="Times New Roman"/>
      <w:i/>
      <w:iCs/>
      <w:color w:val="833C0B"/>
    </w:rPr>
  </w:style>
  <w:style w:type="paragraph" w:styleId="Balk6">
    <w:name w:val="heading 6"/>
    <w:basedOn w:val="Normal"/>
    <w:next w:val="Normal"/>
    <w:link w:val="Balk6Char"/>
    <w:uiPriority w:val="9"/>
    <w:unhideWhenUsed/>
    <w:qFormat/>
    <w:rsid w:val="00252D5E"/>
    <w:pPr>
      <w:keepNext/>
      <w:keepLines/>
      <w:spacing w:before="40" w:after="0"/>
      <w:outlineLvl w:val="5"/>
    </w:pPr>
    <w:rPr>
      <w:rFonts w:ascii="Calibri Light" w:eastAsia="Times New Roman" w:hAnsi="Calibri Light" w:cs="Times New Roman"/>
      <w:i/>
      <w:iCs/>
      <w:color w:val="385623"/>
      <w:sz w:val="23"/>
      <w:szCs w:val="23"/>
    </w:rPr>
  </w:style>
  <w:style w:type="paragraph" w:styleId="Balk7">
    <w:name w:val="heading 7"/>
    <w:basedOn w:val="Normal"/>
    <w:next w:val="Normal"/>
    <w:link w:val="Balk7Char"/>
    <w:uiPriority w:val="9"/>
    <w:unhideWhenUsed/>
    <w:qFormat/>
    <w:rsid w:val="00252D5E"/>
    <w:pPr>
      <w:keepNext/>
      <w:keepLines/>
      <w:spacing w:before="40" w:after="0"/>
      <w:outlineLvl w:val="6"/>
    </w:pPr>
    <w:rPr>
      <w:rFonts w:ascii="Calibri Light" w:eastAsia="Times New Roman" w:hAnsi="Calibri Light" w:cs="Times New Roman"/>
      <w:color w:val="1F4E79"/>
    </w:rPr>
  </w:style>
  <w:style w:type="paragraph" w:styleId="Balk8">
    <w:name w:val="heading 8"/>
    <w:basedOn w:val="Normal"/>
    <w:next w:val="Normal"/>
    <w:link w:val="Balk8Char"/>
    <w:uiPriority w:val="9"/>
    <w:unhideWhenUsed/>
    <w:qFormat/>
    <w:rsid w:val="00252D5E"/>
    <w:pPr>
      <w:keepNext/>
      <w:keepLines/>
      <w:spacing w:before="40" w:after="0"/>
      <w:outlineLvl w:val="7"/>
    </w:pPr>
    <w:rPr>
      <w:rFonts w:ascii="Calibri Light" w:eastAsia="Times New Roman" w:hAnsi="Calibri Light" w:cs="Times New Roman"/>
      <w:color w:val="833C0B"/>
      <w:sz w:val="21"/>
      <w:szCs w:val="21"/>
    </w:rPr>
  </w:style>
  <w:style w:type="paragraph" w:styleId="Balk9">
    <w:name w:val="heading 9"/>
    <w:basedOn w:val="Normal"/>
    <w:next w:val="Normal"/>
    <w:link w:val="Balk9Char"/>
    <w:uiPriority w:val="9"/>
    <w:unhideWhenUsed/>
    <w:qFormat/>
    <w:rsid w:val="00252D5E"/>
    <w:pPr>
      <w:keepNext/>
      <w:keepLines/>
      <w:spacing w:before="40" w:after="0"/>
      <w:outlineLvl w:val="8"/>
    </w:pPr>
    <w:rPr>
      <w:rFonts w:ascii="Calibri Light" w:eastAsia="Times New Roman" w:hAnsi="Calibri Light" w:cs="Times New Roman"/>
      <w:color w:val="385623"/>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52D5E"/>
    <w:rPr>
      <w:rFonts w:ascii="Calibri Light" w:eastAsia="Times New Roman" w:hAnsi="Calibri Light" w:cs="Times New Roman"/>
      <w:color w:val="2E74B5"/>
      <w:sz w:val="30"/>
      <w:szCs w:val="30"/>
    </w:rPr>
  </w:style>
  <w:style w:type="character" w:customStyle="1" w:styleId="Balk2Char">
    <w:name w:val="Başlık 2 Char"/>
    <w:basedOn w:val="VarsaylanParagrafYazTipi"/>
    <w:link w:val="Balk2"/>
    <w:uiPriority w:val="9"/>
    <w:rsid w:val="00252D5E"/>
    <w:rPr>
      <w:rFonts w:ascii="Calibri Light" w:eastAsia="Times New Roman" w:hAnsi="Calibri Light" w:cs="Times New Roman"/>
      <w:color w:val="C45911"/>
      <w:sz w:val="28"/>
      <w:szCs w:val="28"/>
    </w:rPr>
  </w:style>
  <w:style w:type="character" w:customStyle="1" w:styleId="Balk3Char">
    <w:name w:val="Başlık 3 Char"/>
    <w:basedOn w:val="VarsaylanParagrafYazTipi"/>
    <w:link w:val="Balk3"/>
    <w:uiPriority w:val="9"/>
    <w:rsid w:val="00252D5E"/>
    <w:rPr>
      <w:rFonts w:ascii="Calibri Light" w:eastAsia="Times New Roman" w:hAnsi="Calibri Light" w:cs="Times New Roman"/>
      <w:color w:val="538135"/>
      <w:sz w:val="26"/>
      <w:szCs w:val="26"/>
    </w:rPr>
  </w:style>
  <w:style w:type="character" w:customStyle="1" w:styleId="Balk4Char">
    <w:name w:val="Başlık 4 Char"/>
    <w:basedOn w:val="VarsaylanParagrafYazTipi"/>
    <w:link w:val="Balk4"/>
    <w:uiPriority w:val="9"/>
    <w:rsid w:val="00252D5E"/>
    <w:rPr>
      <w:rFonts w:ascii="Calibri Light" w:eastAsia="Times New Roman" w:hAnsi="Calibri Light" w:cs="Times New Roman"/>
      <w:i/>
      <w:iCs/>
      <w:color w:val="2F5496"/>
      <w:sz w:val="25"/>
      <w:szCs w:val="25"/>
    </w:rPr>
  </w:style>
  <w:style w:type="character" w:customStyle="1" w:styleId="Balk5Char">
    <w:name w:val="Başlık 5 Char"/>
    <w:basedOn w:val="VarsaylanParagrafYazTipi"/>
    <w:link w:val="Balk5"/>
    <w:uiPriority w:val="9"/>
    <w:rsid w:val="00252D5E"/>
    <w:rPr>
      <w:rFonts w:ascii="Calibri Light" w:eastAsia="Times New Roman" w:hAnsi="Calibri Light" w:cs="Times New Roman"/>
      <w:i/>
      <w:iCs/>
      <w:color w:val="833C0B"/>
    </w:rPr>
  </w:style>
  <w:style w:type="character" w:customStyle="1" w:styleId="Balk6Char">
    <w:name w:val="Başlık 6 Char"/>
    <w:basedOn w:val="VarsaylanParagrafYazTipi"/>
    <w:link w:val="Balk6"/>
    <w:uiPriority w:val="9"/>
    <w:rsid w:val="00252D5E"/>
    <w:rPr>
      <w:rFonts w:ascii="Calibri Light" w:eastAsia="Times New Roman" w:hAnsi="Calibri Light" w:cs="Times New Roman"/>
      <w:i/>
      <w:iCs/>
      <w:color w:val="385623"/>
      <w:sz w:val="23"/>
      <w:szCs w:val="23"/>
    </w:rPr>
  </w:style>
  <w:style w:type="character" w:customStyle="1" w:styleId="Balk7Char">
    <w:name w:val="Başlık 7 Char"/>
    <w:basedOn w:val="VarsaylanParagrafYazTipi"/>
    <w:link w:val="Balk7"/>
    <w:uiPriority w:val="9"/>
    <w:rsid w:val="00252D5E"/>
    <w:rPr>
      <w:rFonts w:ascii="Calibri Light" w:eastAsia="Times New Roman" w:hAnsi="Calibri Light" w:cs="Times New Roman"/>
      <w:color w:val="1F4E79"/>
    </w:rPr>
  </w:style>
  <w:style w:type="character" w:customStyle="1" w:styleId="Balk8Char">
    <w:name w:val="Başlık 8 Char"/>
    <w:basedOn w:val="VarsaylanParagrafYazTipi"/>
    <w:link w:val="Balk8"/>
    <w:uiPriority w:val="9"/>
    <w:rsid w:val="00252D5E"/>
    <w:rPr>
      <w:rFonts w:ascii="Calibri Light" w:eastAsia="Times New Roman" w:hAnsi="Calibri Light" w:cs="Times New Roman"/>
      <w:color w:val="833C0B"/>
      <w:sz w:val="21"/>
      <w:szCs w:val="21"/>
    </w:rPr>
  </w:style>
  <w:style w:type="character" w:customStyle="1" w:styleId="Balk9Char">
    <w:name w:val="Başlık 9 Char"/>
    <w:basedOn w:val="VarsaylanParagrafYazTipi"/>
    <w:link w:val="Balk9"/>
    <w:uiPriority w:val="9"/>
    <w:rsid w:val="00252D5E"/>
    <w:rPr>
      <w:rFonts w:ascii="Calibri Light" w:eastAsia="Times New Roman" w:hAnsi="Calibri Light" w:cs="Times New Roman"/>
      <w:color w:val="385623"/>
    </w:rPr>
  </w:style>
  <w:style w:type="paragraph" w:styleId="stBilgi">
    <w:name w:val="header"/>
    <w:basedOn w:val="Normal"/>
    <w:link w:val="stBilgiChar"/>
    <w:uiPriority w:val="99"/>
    <w:unhideWhenUsed/>
    <w:rsid w:val="00252D5E"/>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252D5E"/>
  </w:style>
  <w:style w:type="paragraph" w:styleId="AltBilgi">
    <w:name w:val="footer"/>
    <w:basedOn w:val="Normal"/>
    <w:link w:val="AltBilgiChar"/>
    <w:uiPriority w:val="99"/>
    <w:unhideWhenUsed/>
    <w:rsid w:val="00252D5E"/>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252D5E"/>
  </w:style>
  <w:style w:type="paragraph" w:styleId="DipnotMetni">
    <w:name w:val="footnote text"/>
    <w:basedOn w:val="Normal"/>
    <w:link w:val="DipnotMetniChar"/>
    <w:uiPriority w:val="99"/>
    <w:unhideWhenUsed/>
    <w:rsid w:val="00252D5E"/>
    <w:pPr>
      <w:spacing w:after="0" w:line="240" w:lineRule="auto"/>
    </w:pPr>
    <w:rPr>
      <w:sz w:val="20"/>
      <w:szCs w:val="20"/>
    </w:rPr>
  </w:style>
  <w:style w:type="character" w:customStyle="1" w:styleId="DipnotMetniChar">
    <w:name w:val="Dipnot Metni Char"/>
    <w:basedOn w:val="VarsaylanParagrafYazTipi"/>
    <w:link w:val="DipnotMetni"/>
    <w:uiPriority w:val="99"/>
    <w:rsid w:val="00252D5E"/>
    <w:rPr>
      <w:sz w:val="20"/>
      <w:szCs w:val="20"/>
    </w:rPr>
  </w:style>
  <w:style w:type="character" w:styleId="SayfaNumaras">
    <w:name w:val="page number"/>
    <w:unhideWhenUsed/>
    <w:rsid w:val="00252D5E"/>
    <w:rPr>
      <w:rFonts w:ascii="Times New Roman" w:hAnsi="Times New Roman"/>
      <w:sz w:val="18"/>
    </w:rPr>
  </w:style>
  <w:style w:type="character" w:styleId="DipnotBavurusu">
    <w:name w:val="footnote reference"/>
    <w:basedOn w:val="VarsaylanParagrafYazTipi"/>
    <w:unhideWhenUsed/>
    <w:rsid w:val="00252D5E"/>
    <w:rPr>
      <w:vertAlign w:val="superscript"/>
    </w:rPr>
  </w:style>
  <w:style w:type="paragraph" w:styleId="SonNotMetni">
    <w:name w:val="endnote text"/>
    <w:basedOn w:val="Normal"/>
    <w:link w:val="SonNotMetniChar"/>
    <w:uiPriority w:val="99"/>
    <w:semiHidden/>
    <w:unhideWhenUsed/>
    <w:rsid w:val="00252D5E"/>
    <w:pPr>
      <w:spacing w:after="0" w:line="240" w:lineRule="auto"/>
    </w:pPr>
    <w:rPr>
      <w:sz w:val="20"/>
      <w:szCs w:val="20"/>
    </w:rPr>
  </w:style>
  <w:style w:type="character" w:customStyle="1" w:styleId="SonNotMetniChar">
    <w:name w:val="Son Not Metni Char"/>
    <w:basedOn w:val="VarsaylanParagrafYazTipi"/>
    <w:link w:val="SonNotMetni"/>
    <w:uiPriority w:val="99"/>
    <w:semiHidden/>
    <w:rsid w:val="00252D5E"/>
    <w:rPr>
      <w:sz w:val="20"/>
      <w:szCs w:val="20"/>
    </w:rPr>
  </w:style>
  <w:style w:type="character" w:styleId="SonNotBavurusu">
    <w:name w:val="endnote reference"/>
    <w:basedOn w:val="VarsaylanParagrafYazTipi"/>
    <w:unhideWhenUsed/>
    <w:rsid w:val="00252D5E"/>
    <w:rPr>
      <w:vertAlign w:val="superscript"/>
    </w:rPr>
  </w:style>
  <w:style w:type="paragraph" w:customStyle="1" w:styleId="Balk11">
    <w:name w:val="Başlık 11"/>
    <w:basedOn w:val="Normal"/>
    <w:next w:val="Normal"/>
    <w:uiPriority w:val="9"/>
    <w:qFormat/>
    <w:rsid w:val="00252D5E"/>
    <w:pPr>
      <w:keepNext/>
      <w:keepLines/>
      <w:spacing w:before="320" w:after="0" w:line="360" w:lineRule="auto"/>
      <w:ind w:firstLine="709"/>
      <w:jc w:val="both"/>
      <w:outlineLvl w:val="0"/>
    </w:pPr>
    <w:rPr>
      <w:rFonts w:ascii="Calibri Light" w:eastAsia="Times New Roman" w:hAnsi="Calibri Light" w:cs="Times New Roman"/>
      <w:color w:val="2E74B5"/>
      <w:sz w:val="30"/>
      <w:szCs w:val="30"/>
    </w:rPr>
  </w:style>
  <w:style w:type="paragraph" w:customStyle="1" w:styleId="Balk21">
    <w:name w:val="Başlık 21"/>
    <w:basedOn w:val="Normal"/>
    <w:next w:val="Normal"/>
    <w:uiPriority w:val="9"/>
    <w:unhideWhenUsed/>
    <w:qFormat/>
    <w:rsid w:val="00252D5E"/>
    <w:pPr>
      <w:keepNext/>
      <w:keepLines/>
      <w:spacing w:before="40" w:after="0" w:line="360" w:lineRule="auto"/>
      <w:ind w:firstLine="709"/>
      <w:jc w:val="both"/>
      <w:outlineLvl w:val="1"/>
    </w:pPr>
    <w:rPr>
      <w:rFonts w:ascii="Calibri Light" w:eastAsia="Times New Roman" w:hAnsi="Calibri Light" w:cs="Times New Roman"/>
      <w:color w:val="C45911"/>
      <w:sz w:val="28"/>
      <w:szCs w:val="28"/>
    </w:rPr>
  </w:style>
  <w:style w:type="paragraph" w:customStyle="1" w:styleId="Balk31">
    <w:name w:val="Başlık 31"/>
    <w:basedOn w:val="Normal"/>
    <w:next w:val="Normal"/>
    <w:uiPriority w:val="9"/>
    <w:unhideWhenUsed/>
    <w:qFormat/>
    <w:rsid w:val="00252D5E"/>
    <w:pPr>
      <w:keepNext/>
      <w:keepLines/>
      <w:spacing w:before="40" w:after="0" w:line="360" w:lineRule="auto"/>
      <w:ind w:firstLine="709"/>
      <w:jc w:val="both"/>
      <w:outlineLvl w:val="2"/>
    </w:pPr>
    <w:rPr>
      <w:rFonts w:ascii="Calibri Light" w:eastAsia="Times New Roman" w:hAnsi="Calibri Light" w:cs="Times New Roman"/>
      <w:color w:val="538135"/>
      <w:sz w:val="26"/>
      <w:szCs w:val="26"/>
    </w:rPr>
  </w:style>
  <w:style w:type="paragraph" w:customStyle="1" w:styleId="Balk41">
    <w:name w:val="Başlık 41"/>
    <w:basedOn w:val="Normal"/>
    <w:next w:val="Normal"/>
    <w:uiPriority w:val="9"/>
    <w:unhideWhenUsed/>
    <w:qFormat/>
    <w:rsid w:val="00252D5E"/>
    <w:pPr>
      <w:keepNext/>
      <w:keepLines/>
      <w:spacing w:before="40" w:after="0" w:line="360" w:lineRule="auto"/>
      <w:ind w:firstLine="709"/>
      <w:jc w:val="both"/>
      <w:outlineLvl w:val="3"/>
    </w:pPr>
    <w:rPr>
      <w:rFonts w:ascii="Calibri Light" w:eastAsia="Times New Roman" w:hAnsi="Calibri Light" w:cs="Times New Roman"/>
      <w:i/>
      <w:iCs/>
      <w:color w:val="2F5496"/>
      <w:sz w:val="25"/>
      <w:szCs w:val="25"/>
    </w:rPr>
  </w:style>
  <w:style w:type="paragraph" w:customStyle="1" w:styleId="Balk51">
    <w:name w:val="Başlık 51"/>
    <w:basedOn w:val="Normal"/>
    <w:next w:val="Normal"/>
    <w:uiPriority w:val="9"/>
    <w:unhideWhenUsed/>
    <w:qFormat/>
    <w:rsid w:val="00252D5E"/>
    <w:pPr>
      <w:keepNext/>
      <w:keepLines/>
      <w:spacing w:before="40" w:after="0" w:line="360" w:lineRule="auto"/>
      <w:ind w:firstLine="709"/>
      <w:jc w:val="both"/>
      <w:outlineLvl w:val="4"/>
    </w:pPr>
    <w:rPr>
      <w:rFonts w:ascii="Calibri Light" w:eastAsia="Times New Roman" w:hAnsi="Calibri Light" w:cs="Times New Roman"/>
      <w:i/>
      <w:iCs/>
      <w:color w:val="833C0B"/>
      <w:sz w:val="24"/>
      <w:szCs w:val="24"/>
    </w:rPr>
  </w:style>
  <w:style w:type="paragraph" w:customStyle="1" w:styleId="Balk61">
    <w:name w:val="Başlık 61"/>
    <w:basedOn w:val="Normal"/>
    <w:next w:val="Normal"/>
    <w:uiPriority w:val="9"/>
    <w:unhideWhenUsed/>
    <w:qFormat/>
    <w:rsid w:val="00252D5E"/>
    <w:pPr>
      <w:keepNext/>
      <w:keepLines/>
      <w:spacing w:before="40" w:after="0" w:line="360" w:lineRule="auto"/>
      <w:ind w:firstLine="709"/>
      <w:jc w:val="both"/>
      <w:outlineLvl w:val="5"/>
    </w:pPr>
    <w:rPr>
      <w:rFonts w:ascii="Calibri Light" w:eastAsia="Times New Roman" w:hAnsi="Calibri Light" w:cs="Times New Roman"/>
      <w:i/>
      <w:iCs/>
      <w:color w:val="385623"/>
      <w:sz w:val="23"/>
      <w:szCs w:val="23"/>
    </w:rPr>
  </w:style>
  <w:style w:type="paragraph" w:customStyle="1" w:styleId="Balk71">
    <w:name w:val="Başlık 71"/>
    <w:basedOn w:val="Normal"/>
    <w:next w:val="Normal"/>
    <w:uiPriority w:val="9"/>
    <w:unhideWhenUsed/>
    <w:qFormat/>
    <w:rsid w:val="00252D5E"/>
    <w:pPr>
      <w:keepNext/>
      <w:keepLines/>
      <w:spacing w:before="40" w:after="0" w:line="360" w:lineRule="auto"/>
      <w:ind w:firstLine="709"/>
      <w:jc w:val="both"/>
      <w:outlineLvl w:val="6"/>
    </w:pPr>
    <w:rPr>
      <w:rFonts w:ascii="Calibri Light" w:eastAsia="Times New Roman" w:hAnsi="Calibri Light" w:cs="Times New Roman"/>
      <w:color w:val="1F4E79"/>
      <w:sz w:val="24"/>
      <w:szCs w:val="24"/>
    </w:rPr>
  </w:style>
  <w:style w:type="paragraph" w:customStyle="1" w:styleId="Balk81">
    <w:name w:val="Başlık 81"/>
    <w:basedOn w:val="Normal"/>
    <w:next w:val="Normal"/>
    <w:uiPriority w:val="9"/>
    <w:unhideWhenUsed/>
    <w:qFormat/>
    <w:rsid w:val="00252D5E"/>
    <w:pPr>
      <w:keepNext/>
      <w:keepLines/>
      <w:spacing w:before="40" w:after="0" w:line="360" w:lineRule="auto"/>
      <w:ind w:firstLine="709"/>
      <w:jc w:val="both"/>
      <w:outlineLvl w:val="7"/>
    </w:pPr>
    <w:rPr>
      <w:rFonts w:ascii="Calibri Light" w:eastAsia="Times New Roman" w:hAnsi="Calibri Light" w:cs="Times New Roman"/>
      <w:color w:val="833C0B"/>
      <w:sz w:val="21"/>
      <w:szCs w:val="21"/>
    </w:rPr>
  </w:style>
  <w:style w:type="paragraph" w:customStyle="1" w:styleId="Balk91">
    <w:name w:val="Başlık 91"/>
    <w:basedOn w:val="Normal"/>
    <w:next w:val="Normal"/>
    <w:uiPriority w:val="9"/>
    <w:unhideWhenUsed/>
    <w:qFormat/>
    <w:rsid w:val="00252D5E"/>
    <w:pPr>
      <w:keepNext/>
      <w:keepLines/>
      <w:spacing w:before="40" w:after="0" w:line="360" w:lineRule="auto"/>
      <w:ind w:firstLine="709"/>
      <w:jc w:val="both"/>
      <w:outlineLvl w:val="8"/>
    </w:pPr>
    <w:rPr>
      <w:rFonts w:ascii="Calibri Light" w:eastAsia="Times New Roman" w:hAnsi="Calibri Light" w:cs="Times New Roman"/>
      <w:color w:val="385623"/>
      <w:sz w:val="24"/>
      <w:szCs w:val="24"/>
    </w:rPr>
  </w:style>
  <w:style w:type="numbering" w:customStyle="1" w:styleId="ListeYok1">
    <w:name w:val="Liste Yok1"/>
    <w:next w:val="ListeYok"/>
    <w:uiPriority w:val="99"/>
    <w:semiHidden/>
    <w:unhideWhenUsed/>
    <w:rsid w:val="00252D5E"/>
  </w:style>
  <w:style w:type="paragraph" w:customStyle="1" w:styleId="Standard">
    <w:name w:val="Standard"/>
    <w:rsid w:val="00252D5E"/>
    <w:pPr>
      <w:suppressAutoHyphens/>
      <w:spacing w:after="0" w:line="360" w:lineRule="auto"/>
      <w:ind w:firstLine="709"/>
      <w:jc w:val="both"/>
    </w:pPr>
    <w:rPr>
      <w:rFonts w:ascii="Times New Roman" w:eastAsia="Calibri" w:hAnsi="Times New Roman" w:cs="Times New Roman"/>
      <w:sz w:val="24"/>
      <w:szCs w:val="24"/>
      <w:lang w:eastAsia="ar-SA"/>
    </w:rPr>
  </w:style>
  <w:style w:type="paragraph" w:customStyle="1" w:styleId="Heading">
    <w:name w:val="Heading"/>
    <w:basedOn w:val="Standard"/>
    <w:next w:val="Textbody"/>
    <w:rsid w:val="00252D5E"/>
    <w:pPr>
      <w:keepNext/>
      <w:spacing w:before="240" w:after="120"/>
    </w:pPr>
    <w:rPr>
      <w:rFonts w:ascii="Arial" w:eastAsia="Microsoft YaHei" w:hAnsi="Arial" w:cs="Mangal"/>
      <w:sz w:val="28"/>
      <w:szCs w:val="28"/>
    </w:rPr>
  </w:style>
  <w:style w:type="paragraph" w:customStyle="1" w:styleId="Textbody">
    <w:name w:val="Text body"/>
    <w:basedOn w:val="Standard"/>
    <w:rsid w:val="00252D5E"/>
    <w:pPr>
      <w:spacing w:after="120"/>
    </w:pPr>
  </w:style>
  <w:style w:type="paragraph" w:styleId="Liste">
    <w:name w:val="List"/>
    <w:basedOn w:val="Textbody"/>
    <w:rsid w:val="00252D5E"/>
    <w:rPr>
      <w:rFonts w:cs="Mangal"/>
    </w:rPr>
  </w:style>
  <w:style w:type="paragraph" w:customStyle="1" w:styleId="KonuBal1">
    <w:name w:val="Konu Başlığı1"/>
    <w:basedOn w:val="Normal"/>
    <w:next w:val="Normal"/>
    <w:uiPriority w:val="10"/>
    <w:qFormat/>
    <w:rsid w:val="00252D5E"/>
    <w:pPr>
      <w:spacing w:after="0" w:line="360" w:lineRule="auto"/>
      <w:ind w:firstLine="709"/>
      <w:contextualSpacing/>
      <w:jc w:val="both"/>
    </w:pPr>
    <w:rPr>
      <w:rFonts w:ascii="Calibri Light" w:eastAsia="Times New Roman" w:hAnsi="Calibri Light" w:cs="Times New Roman"/>
      <w:color w:val="2E74B5"/>
      <w:spacing w:val="-10"/>
      <w:sz w:val="52"/>
      <w:szCs w:val="52"/>
    </w:rPr>
  </w:style>
  <w:style w:type="character" w:customStyle="1" w:styleId="KonuBalChar">
    <w:name w:val="Konu Başlığı Char"/>
    <w:basedOn w:val="VarsaylanParagrafYazTipi"/>
    <w:link w:val="KonuBal"/>
    <w:uiPriority w:val="10"/>
    <w:rsid w:val="00252D5E"/>
    <w:rPr>
      <w:rFonts w:ascii="Calibri Light" w:eastAsia="Times New Roman" w:hAnsi="Calibri Light" w:cs="Times New Roman"/>
      <w:color w:val="2E74B5"/>
      <w:spacing w:val="-10"/>
      <w:sz w:val="52"/>
      <w:szCs w:val="52"/>
    </w:rPr>
  </w:style>
  <w:style w:type="paragraph" w:customStyle="1" w:styleId="Altyaz1">
    <w:name w:val="Altyazı1"/>
    <w:basedOn w:val="Normal"/>
    <w:next w:val="Normal"/>
    <w:uiPriority w:val="11"/>
    <w:qFormat/>
    <w:rsid w:val="00252D5E"/>
    <w:pPr>
      <w:numPr>
        <w:ilvl w:val="1"/>
      </w:numPr>
      <w:spacing w:after="0" w:line="360" w:lineRule="auto"/>
      <w:ind w:firstLine="709"/>
      <w:jc w:val="both"/>
    </w:pPr>
    <w:rPr>
      <w:rFonts w:ascii="Calibri Light" w:eastAsia="Times New Roman" w:hAnsi="Calibri Light" w:cs="Times New Roman"/>
      <w:sz w:val="24"/>
      <w:szCs w:val="24"/>
    </w:rPr>
  </w:style>
  <w:style w:type="character" w:customStyle="1" w:styleId="AltyazChar">
    <w:name w:val="Altyazı Char"/>
    <w:basedOn w:val="VarsaylanParagrafYazTipi"/>
    <w:link w:val="Altyaz"/>
    <w:uiPriority w:val="11"/>
    <w:rsid w:val="00252D5E"/>
    <w:rPr>
      <w:rFonts w:ascii="Calibri Light" w:eastAsia="Times New Roman" w:hAnsi="Calibri Light" w:cs="Times New Roman"/>
    </w:rPr>
  </w:style>
  <w:style w:type="paragraph" w:customStyle="1" w:styleId="Index">
    <w:name w:val="Index"/>
    <w:basedOn w:val="Standard"/>
    <w:rsid w:val="00252D5E"/>
    <w:pPr>
      <w:suppressLineNumbers/>
    </w:pPr>
    <w:rPr>
      <w:rFonts w:cs="Mangal"/>
    </w:rPr>
  </w:style>
  <w:style w:type="character" w:customStyle="1" w:styleId="AltBilgiChar1">
    <w:name w:val="Alt Bilgi Char1"/>
    <w:basedOn w:val="VarsaylanParagrafYazTipi"/>
    <w:uiPriority w:val="99"/>
    <w:rsid w:val="00252D5E"/>
    <w:rPr>
      <w:rFonts w:ascii="Times New Roman" w:eastAsia="Calibri" w:hAnsi="Times New Roman" w:cs="Times New Roman"/>
      <w:sz w:val="20"/>
      <w:szCs w:val="24"/>
      <w:lang w:eastAsia="ar-SA"/>
    </w:rPr>
  </w:style>
  <w:style w:type="paragraph" w:customStyle="1" w:styleId="Framecontents">
    <w:name w:val="Frame contents"/>
    <w:basedOn w:val="Textbody"/>
    <w:rsid w:val="00252D5E"/>
  </w:style>
  <w:style w:type="paragraph" w:styleId="NormalWeb">
    <w:name w:val="Normal (Web)"/>
    <w:basedOn w:val="Standard"/>
    <w:rsid w:val="00252D5E"/>
    <w:pPr>
      <w:spacing w:before="100" w:after="119" w:line="100" w:lineRule="atLeast"/>
    </w:pPr>
    <w:rPr>
      <w:rFonts w:eastAsia="Times New Roman"/>
    </w:rPr>
  </w:style>
  <w:style w:type="paragraph" w:customStyle="1" w:styleId="TableContents">
    <w:name w:val="Table Contents"/>
    <w:basedOn w:val="Standard"/>
    <w:rsid w:val="00252D5E"/>
    <w:pPr>
      <w:suppressLineNumbers/>
    </w:pPr>
  </w:style>
  <w:style w:type="paragraph" w:customStyle="1" w:styleId="TableHeading">
    <w:name w:val="Table Heading"/>
    <w:basedOn w:val="TableContents"/>
    <w:rsid w:val="00252D5E"/>
    <w:pPr>
      <w:jc w:val="center"/>
    </w:pPr>
    <w:rPr>
      <w:b/>
      <w:bCs/>
    </w:rPr>
  </w:style>
  <w:style w:type="paragraph" w:customStyle="1" w:styleId="Default">
    <w:name w:val="Default"/>
    <w:rsid w:val="00252D5E"/>
    <w:pPr>
      <w:suppressAutoHyphens/>
      <w:spacing w:after="0" w:line="360" w:lineRule="auto"/>
      <w:ind w:firstLine="709"/>
      <w:jc w:val="both"/>
    </w:pPr>
    <w:rPr>
      <w:rFonts w:ascii="Times New Roman" w:eastAsia="Times New Roman" w:hAnsi="Times New Roman" w:cs="Times New Roman"/>
      <w:color w:val="000000"/>
      <w:sz w:val="24"/>
      <w:szCs w:val="24"/>
      <w:lang w:eastAsia="ar-SA"/>
    </w:rPr>
  </w:style>
  <w:style w:type="paragraph" w:customStyle="1" w:styleId="ecxmsonormal">
    <w:name w:val="ecxmsonormal"/>
    <w:basedOn w:val="Standard"/>
    <w:rsid w:val="00252D5E"/>
    <w:pPr>
      <w:spacing w:after="324"/>
    </w:pPr>
  </w:style>
  <w:style w:type="paragraph" w:customStyle="1" w:styleId="Illustration">
    <w:name w:val="Illustration"/>
    <w:basedOn w:val="KonuBal"/>
    <w:rsid w:val="00252D5E"/>
    <w:pPr>
      <w:spacing w:line="360" w:lineRule="auto"/>
      <w:ind w:firstLine="709"/>
      <w:jc w:val="both"/>
    </w:pPr>
  </w:style>
  <w:style w:type="paragraph" w:styleId="BalonMetni">
    <w:name w:val="Balloon Text"/>
    <w:basedOn w:val="Standard"/>
    <w:link w:val="BalonMetniChar"/>
    <w:rsid w:val="00252D5E"/>
    <w:pPr>
      <w:spacing w:line="240" w:lineRule="auto"/>
    </w:pPr>
    <w:rPr>
      <w:rFonts w:ascii="Segoe UI" w:hAnsi="Segoe UI" w:cs="Segoe UI"/>
      <w:sz w:val="18"/>
      <w:szCs w:val="18"/>
    </w:rPr>
  </w:style>
  <w:style w:type="character" w:customStyle="1" w:styleId="BalonMetniChar">
    <w:name w:val="Balon Metni Char"/>
    <w:basedOn w:val="VarsaylanParagrafYazTipi"/>
    <w:link w:val="BalonMetni"/>
    <w:rsid w:val="00252D5E"/>
    <w:rPr>
      <w:rFonts w:ascii="Segoe UI" w:eastAsia="Calibri" w:hAnsi="Segoe UI" w:cs="Segoe UI"/>
      <w:sz w:val="18"/>
      <w:szCs w:val="18"/>
      <w:lang w:eastAsia="ar-SA"/>
    </w:rPr>
  </w:style>
  <w:style w:type="paragraph" w:customStyle="1" w:styleId="Footnote">
    <w:name w:val="Footnote"/>
    <w:basedOn w:val="Standard"/>
    <w:rsid w:val="00252D5E"/>
    <w:pPr>
      <w:suppressLineNumbers/>
      <w:ind w:left="283" w:hanging="283"/>
    </w:pPr>
    <w:rPr>
      <w:sz w:val="20"/>
      <w:szCs w:val="20"/>
    </w:rPr>
  </w:style>
  <w:style w:type="paragraph" w:customStyle="1" w:styleId="Heading10">
    <w:name w:val="Heading 10"/>
    <w:basedOn w:val="Heading"/>
    <w:next w:val="Textbody"/>
    <w:rsid w:val="00252D5E"/>
    <w:rPr>
      <w:b/>
      <w:bCs/>
    </w:rPr>
  </w:style>
  <w:style w:type="character" w:customStyle="1" w:styleId="WW8Num1z0">
    <w:name w:val="WW8Num1z0"/>
    <w:rsid w:val="00252D5E"/>
    <w:rPr>
      <w:rFonts w:cs="Times New Roman"/>
      <w:b/>
    </w:rPr>
  </w:style>
  <w:style w:type="character" w:customStyle="1" w:styleId="WW8Num1z1">
    <w:name w:val="WW8Num1z1"/>
    <w:rsid w:val="00252D5E"/>
    <w:rPr>
      <w:rFonts w:cs="Times New Roman"/>
    </w:rPr>
  </w:style>
  <w:style w:type="character" w:customStyle="1" w:styleId="WW8Num1z2">
    <w:name w:val="WW8Num1z2"/>
    <w:rsid w:val="00252D5E"/>
  </w:style>
  <w:style w:type="character" w:customStyle="1" w:styleId="WW8Num1z3">
    <w:name w:val="WW8Num1z3"/>
    <w:rsid w:val="00252D5E"/>
  </w:style>
  <w:style w:type="character" w:customStyle="1" w:styleId="WW8Num1z4">
    <w:name w:val="WW8Num1z4"/>
    <w:rsid w:val="00252D5E"/>
  </w:style>
  <w:style w:type="character" w:customStyle="1" w:styleId="WW8Num1z5">
    <w:name w:val="WW8Num1z5"/>
    <w:rsid w:val="00252D5E"/>
  </w:style>
  <w:style w:type="character" w:customStyle="1" w:styleId="WW8Num1z6">
    <w:name w:val="WW8Num1z6"/>
    <w:rsid w:val="00252D5E"/>
  </w:style>
  <w:style w:type="character" w:customStyle="1" w:styleId="WW8Num1z7">
    <w:name w:val="WW8Num1z7"/>
    <w:rsid w:val="00252D5E"/>
  </w:style>
  <w:style w:type="character" w:customStyle="1" w:styleId="WW8Num1z8">
    <w:name w:val="WW8Num1z8"/>
    <w:rsid w:val="00252D5E"/>
  </w:style>
  <w:style w:type="character" w:customStyle="1" w:styleId="WW8Num2z0">
    <w:name w:val="WW8Num2z0"/>
    <w:rsid w:val="00252D5E"/>
    <w:rPr>
      <w:rFonts w:cs="Times New Roman"/>
      <w:b/>
      <w:bCs w:val="0"/>
      <w:color w:val="0000FF"/>
      <w:sz w:val="24"/>
      <w:szCs w:val="24"/>
      <w:lang w:val="de-DE"/>
    </w:rPr>
  </w:style>
  <w:style w:type="character" w:customStyle="1" w:styleId="WW8Num2z2">
    <w:name w:val="WW8Num2z2"/>
    <w:rsid w:val="00252D5E"/>
  </w:style>
  <w:style w:type="character" w:customStyle="1" w:styleId="WW8Num2z3">
    <w:name w:val="WW8Num2z3"/>
    <w:rsid w:val="00252D5E"/>
  </w:style>
  <w:style w:type="character" w:customStyle="1" w:styleId="WW8Num2z4">
    <w:name w:val="WW8Num2z4"/>
    <w:rsid w:val="00252D5E"/>
  </w:style>
  <w:style w:type="character" w:customStyle="1" w:styleId="WW8Num2z5">
    <w:name w:val="WW8Num2z5"/>
    <w:rsid w:val="00252D5E"/>
  </w:style>
  <w:style w:type="character" w:customStyle="1" w:styleId="WW8Num2z6">
    <w:name w:val="WW8Num2z6"/>
    <w:rsid w:val="00252D5E"/>
  </w:style>
  <w:style w:type="character" w:customStyle="1" w:styleId="WW8Num2z7">
    <w:name w:val="WW8Num2z7"/>
    <w:rsid w:val="00252D5E"/>
  </w:style>
  <w:style w:type="character" w:customStyle="1" w:styleId="WW8Num2z8">
    <w:name w:val="WW8Num2z8"/>
    <w:rsid w:val="00252D5E"/>
  </w:style>
  <w:style w:type="character" w:customStyle="1" w:styleId="WW8Num3z0">
    <w:name w:val="WW8Num3z0"/>
    <w:rsid w:val="00252D5E"/>
    <w:rPr>
      <w:rFonts w:cs="Times New Roman"/>
      <w:b w:val="0"/>
      <w:bCs w:val="0"/>
      <w:i w:val="0"/>
      <w:iCs w:val="0"/>
      <w:color w:val="0000FF"/>
      <w:sz w:val="24"/>
      <w:szCs w:val="24"/>
    </w:rPr>
  </w:style>
  <w:style w:type="character" w:customStyle="1" w:styleId="WW8Num3z2">
    <w:name w:val="WW8Num3z2"/>
    <w:rsid w:val="00252D5E"/>
  </w:style>
  <w:style w:type="character" w:customStyle="1" w:styleId="WW8Num3z3">
    <w:name w:val="WW8Num3z3"/>
    <w:rsid w:val="00252D5E"/>
  </w:style>
  <w:style w:type="character" w:customStyle="1" w:styleId="WW8Num3z4">
    <w:name w:val="WW8Num3z4"/>
    <w:rsid w:val="00252D5E"/>
  </w:style>
  <w:style w:type="character" w:customStyle="1" w:styleId="WW8Num3z5">
    <w:name w:val="WW8Num3z5"/>
    <w:rsid w:val="00252D5E"/>
  </w:style>
  <w:style w:type="character" w:customStyle="1" w:styleId="WW8Num3z6">
    <w:name w:val="WW8Num3z6"/>
    <w:rsid w:val="00252D5E"/>
  </w:style>
  <w:style w:type="character" w:customStyle="1" w:styleId="WW8Num3z7">
    <w:name w:val="WW8Num3z7"/>
    <w:rsid w:val="00252D5E"/>
  </w:style>
  <w:style w:type="character" w:customStyle="1" w:styleId="WW8Num3z8">
    <w:name w:val="WW8Num3z8"/>
    <w:rsid w:val="00252D5E"/>
  </w:style>
  <w:style w:type="character" w:customStyle="1" w:styleId="WW8Num4z0">
    <w:name w:val="WW8Num4z0"/>
    <w:rsid w:val="00252D5E"/>
    <w:rPr>
      <w:rFonts w:cs="Times New Roman"/>
      <w:b w:val="0"/>
      <w:bCs w:val="0"/>
      <w:i w:val="0"/>
      <w:iCs w:val="0"/>
    </w:rPr>
  </w:style>
  <w:style w:type="character" w:customStyle="1" w:styleId="WW8Num4z2">
    <w:name w:val="WW8Num4z2"/>
    <w:rsid w:val="00252D5E"/>
  </w:style>
  <w:style w:type="character" w:customStyle="1" w:styleId="WW8Num4z3">
    <w:name w:val="WW8Num4z3"/>
    <w:rsid w:val="00252D5E"/>
  </w:style>
  <w:style w:type="character" w:customStyle="1" w:styleId="WW8Num4z4">
    <w:name w:val="WW8Num4z4"/>
    <w:rsid w:val="00252D5E"/>
  </w:style>
  <w:style w:type="character" w:customStyle="1" w:styleId="WW8Num4z5">
    <w:name w:val="WW8Num4z5"/>
    <w:rsid w:val="00252D5E"/>
  </w:style>
  <w:style w:type="character" w:customStyle="1" w:styleId="WW8Num4z6">
    <w:name w:val="WW8Num4z6"/>
    <w:rsid w:val="00252D5E"/>
  </w:style>
  <w:style w:type="character" w:customStyle="1" w:styleId="WW8Num4z7">
    <w:name w:val="WW8Num4z7"/>
    <w:rsid w:val="00252D5E"/>
  </w:style>
  <w:style w:type="character" w:customStyle="1" w:styleId="WW8Num4z8">
    <w:name w:val="WW8Num4z8"/>
    <w:rsid w:val="00252D5E"/>
  </w:style>
  <w:style w:type="character" w:customStyle="1" w:styleId="WW8Num2z1">
    <w:name w:val="WW8Num2z1"/>
    <w:rsid w:val="00252D5E"/>
    <w:rPr>
      <w:rFonts w:cs="Times New Roman"/>
    </w:rPr>
  </w:style>
  <w:style w:type="character" w:customStyle="1" w:styleId="WW8Num4z1">
    <w:name w:val="WW8Num4z1"/>
    <w:rsid w:val="00252D5E"/>
  </w:style>
  <w:style w:type="character" w:customStyle="1" w:styleId="WW8Num5z0">
    <w:name w:val="WW8Num5z0"/>
    <w:rsid w:val="00252D5E"/>
    <w:rPr>
      <w:rFonts w:cs="Times New Roman"/>
      <w:b w:val="0"/>
      <w:bCs w:val="0"/>
      <w:i w:val="0"/>
      <w:iCs w:val="0"/>
      <w:color w:val="0000FF"/>
      <w:sz w:val="24"/>
      <w:szCs w:val="24"/>
    </w:rPr>
  </w:style>
  <w:style w:type="character" w:customStyle="1" w:styleId="WW8Num5z1">
    <w:name w:val="WW8Num5z1"/>
    <w:rsid w:val="00252D5E"/>
  </w:style>
  <w:style w:type="character" w:customStyle="1" w:styleId="WW8Num5z2">
    <w:name w:val="WW8Num5z2"/>
    <w:rsid w:val="00252D5E"/>
  </w:style>
  <w:style w:type="character" w:customStyle="1" w:styleId="WW8Num5z3">
    <w:name w:val="WW8Num5z3"/>
    <w:rsid w:val="00252D5E"/>
  </w:style>
  <w:style w:type="character" w:customStyle="1" w:styleId="WW8Num5z4">
    <w:name w:val="WW8Num5z4"/>
    <w:rsid w:val="00252D5E"/>
  </w:style>
  <w:style w:type="character" w:customStyle="1" w:styleId="WW8Num5z5">
    <w:name w:val="WW8Num5z5"/>
    <w:rsid w:val="00252D5E"/>
  </w:style>
  <w:style w:type="character" w:customStyle="1" w:styleId="WW8Num5z6">
    <w:name w:val="WW8Num5z6"/>
    <w:rsid w:val="00252D5E"/>
  </w:style>
  <w:style w:type="character" w:customStyle="1" w:styleId="WW8Num5z7">
    <w:name w:val="WW8Num5z7"/>
    <w:rsid w:val="00252D5E"/>
  </w:style>
  <w:style w:type="character" w:customStyle="1" w:styleId="WW8Num5z8">
    <w:name w:val="WW8Num5z8"/>
    <w:rsid w:val="00252D5E"/>
  </w:style>
  <w:style w:type="character" w:customStyle="1" w:styleId="WW8Num6z0">
    <w:name w:val="WW8Num6z0"/>
    <w:rsid w:val="00252D5E"/>
    <w:rPr>
      <w:rFonts w:cs="Times New Roman"/>
      <w:b w:val="0"/>
      <w:bCs w:val="0"/>
      <w:color w:val="004586"/>
      <w:sz w:val="24"/>
      <w:szCs w:val="24"/>
    </w:rPr>
  </w:style>
  <w:style w:type="character" w:customStyle="1" w:styleId="WW8Num6z1">
    <w:name w:val="WW8Num6z1"/>
    <w:rsid w:val="00252D5E"/>
  </w:style>
  <w:style w:type="character" w:customStyle="1" w:styleId="WW8Num6z2">
    <w:name w:val="WW8Num6z2"/>
    <w:rsid w:val="00252D5E"/>
  </w:style>
  <w:style w:type="character" w:customStyle="1" w:styleId="WW8Num6z3">
    <w:name w:val="WW8Num6z3"/>
    <w:rsid w:val="00252D5E"/>
  </w:style>
  <w:style w:type="character" w:customStyle="1" w:styleId="WW8Num6z4">
    <w:name w:val="WW8Num6z4"/>
    <w:rsid w:val="00252D5E"/>
  </w:style>
  <w:style w:type="character" w:customStyle="1" w:styleId="WW8Num6z5">
    <w:name w:val="WW8Num6z5"/>
    <w:rsid w:val="00252D5E"/>
  </w:style>
  <w:style w:type="character" w:customStyle="1" w:styleId="WW8Num6z6">
    <w:name w:val="WW8Num6z6"/>
    <w:rsid w:val="00252D5E"/>
  </w:style>
  <w:style w:type="character" w:customStyle="1" w:styleId="WW8Num6z7">
    <w:name w:val="WW8Num6z7"/>
    <w:rsid w:val="00252D5E"/>
  </w:style>
  <w:style w:type="character" w:customStyle="1" w:styleId="WW8Num6z8">
    <w:name w:val="WW8Num6z8"/>
    <w:rsid w:val="00252D5E"/>
  </w:style>
  <w:style w:type="character" w:customStyle="1" w:styleId="WW8Num7z0">
    <w:name w:val="WW8Num7z0"/>
    <w:rsid w:val="00252D5E"/>
    <w:rPr>
      <w:b w:val="0"/>
      <w:bCs w:val="0"/>
      <w:sz w:val="24"/>
      <w:szCs w:val="24"/>
    </w:rPr>
  </w:style>
  <w:style w:type="character" w:customStyle="1" w:styleId="WW8Num7z1">
    <w:name w:val="WW8Num7z1"/>
    <w:rsid w:val="00252D5E"/>
  </w:style>
  <w:style w:type="character" w:customStyle="1" w:styleId="WW8Num7z2">
    <w:name w:val="WW8Num7z2"/>
    <w:rsid w:val="00252D5E"/>
  </w:style>
  <w:style w:type="character" w:customStyle="1" w:styleId="WW8Num7z3">
    <w:name w:val="WW8Num7z3"/>
    <w:rsid w:val="00252D5E"/>
  </w:style>
  <w:style w:type="character" w:customStyle="1" w:styleId="WW8Num7z4">
    <w:name w:val="WW8Num7z4"/>
    <w:rsid w:val="00252D5E"/>
  </w:style>
  <w:style w:type="character" w:customStyle="1" w:styleId="WW8Num7z5">
    <w:name w:val="WW8Num7z5"/>
    <w:rsid w:val="00252D5E"/>
  </w:style>
  <w:style w:type="character" w:customStyle="1" w:styleId="WW8Num7z6">
    <w:name w:val="WW8Num7z6"/>
    <w:rsid w:val="00252D5E"/>
  </w:style>
  <w:style w:type="character" w:customStyle="1" w:styleId="WW8Num7z7">
    <w:name w:val="WW8Num7z7"/>
    <w:rsid w:val="00252D5E"/>
  </w:style>
  <w:style w:type="character" w:customStyle="1" w:styleId="WW8Num7z8">
    <w:name w:val="WW8Num7z8"/>
    <w:rsid w:val="00252D5E"/>
  </w:style>
  <w:style w:type="character" w:customStyle="1" w:styleId="WW8Num8z0">
    <w:name w:val="WW8Num8z0"/>
    <w:rsid w:val="00252D5E"/>
    <w:rPr>
      <w:rFonts w:ascii="Times New Roman" w:eastAsia="Times New Roman" w:hAnsi="Times New Roman" w:cs="Times New Roman"/>
      <w:b w:val="0"/>
      <w:bCs w:val="0"/>
      <w:i w:val="0"/>
      <w:iCs w:val="0"/>
      <w:color w:val="00000A"/>
      <w:sz w:val="24"/>
      <w:szCs w:val="24"/>
    </w:rPr>
  </w:style>
  <w:style w:type="character" w:customStyle="1" w:styleId="WW8Num9z0">
    <w:name w:val="WW8Num9z0"/>
    <w:rsid w:val="00252D5E"/>
  </w:style>
  <w:style w:type="character" w:customStyle="1" w:styleId="WW8Num9z1">
    <w:name w:val="WW8Num9z1"/>
    <w:rsid w:val="00252D5E"/>
  </w:style>
  <w:style w:type="character" w:customStyle="1" w:styleId="WW8Num9z2">
    <w:name w:val="WW8Num9z2"/>
    <w:rsid w:val="00252D5E"/>
  </w:style>
  <w:style w:type="character" w:customStyle="1" w:styleId="WW8Num9z3">
    <w:name w:val="WW8Num9z3"/>
    <w:rsid w:val="00252D5E"/>
  </w:style>
  <w:style w:type="character" w:customStyle="1" w:styleId="WW8Num9z4">
    <w:name w:val="WW8Num9z4"/>
    <w:rsid w:val="00252D5E"/>
  </w:style>
  <w:style w:type="character" w:customStyle="1" w:styleId="WW8Num9z5">
    <w:name w:val="WW8Num9z5"/>
    <w:rsid w:val="00252D5E"/>
  </w:style>
  <w:style w:type="character" w:customStyle="1" w:styleId="WW8Num9z6">
    <w:name w:val="WW8Num9z6"/>
    <w:rsid w:val="00252D5E"/>
  </w:style>
  <w:style w:type="character" w:customStyle="1" w:styleId="WW8Num9z7">
    <w:name w:val="WW8Num9z7"/>
    <w:rsid w:val="00252D5E"/>
  </w:style>
  <w:style w:type="character" w:customStyle="1" w:styleId="WW8Num9z8">
    <w:name w:val="WW8Num9z8"/>
    <w:rsid w:val="00252D5E"/>
  </w:style>
  <w:style w:type="character" w:customStyle="1" w:styleId="WW8Num3z1">
    <w:name w:val="WW8Num3z1"/>
    <w:rsid w:val="00252D5E"/>
    <w:rPr>
      <w:rFonts w:cs="Times New Roman"/>
    </w:rPr>
  </w:style>
  <w:style w:type="character" w:customStyle="1" w:styleId="WW8Num8z1">
    <w:name w:val="WW8Num8z1"/>
    <w:rsid w:val="00252D5E"/>
  </w:style>
  <w:style w:type="character" w:customStyle="1" w:styleId="WW8Num8z2">
    <w:name w:val="WW8Num8z2"/>
    <w:rsid w:val="00252D5E"/>
  </w:style>
  <w:style w:type="character" w:customStyle="1" w:styleId="WW8Num8z3">
    <w:name w:val="WW8Num8z3"/>
    <w:rsid w:val="00252D5E"/>
  </w:style>
  <w:style w:type="character" w:customStyle="1" w:styleId="WW8Num8z4">
    <w:name w:val="WW8Num8z4"/>
    <w:rsid w:val="00252D5E"/>
  </w:style>
  <w:style w:type="character" w:customStyle="1" w:styleId="WW8Num8z5">
    <w:name w:val="WW8Num8z5"/>
    <w:rsid w:val="00252D5E"/>
  </w:style>
  <w:style w:type="character" w:customStyle="1" w:styleId="WW8Num8z6">
    <w:name w:val="WW8Num8z6"/>
    <w:rsid w:val="00252D5E"/>
  </w:style>
  <w:style w:type="character" w:customStyle="1" w:styleId="WW8Num8z7">
    <w:name w:val="WW8Num8z7"/>
    <w:rsid w:val="00252D5E"/>
  </w:style>
  <w:style w:type="character" w:customStyle="1" w:styleId="WW8Num8z8">
    <w:name w:val="WW8Num8z8"/>
    <w:rsid w:val="00252D5E"/>
  </w:style>
  <w:style w:type="character" w:customStyle="1" w:styleId="VarsaylanParagrafYazTipi1">
    <w:name w:val="Varsayılan Paragraf Yazı Tipi1"/>
    <w:rsid w:val="00252D5E"/>
  </w:style>
  <w:style w:type="character" w:customStyle="1" w:styleId="NumberingSymbols">
    <w:name w:val="Numbering Symbols"/>
    <w:rsid w:val="00252D5E"/>
    <w:rPr>
      <w:b/>
      <w:bCs/>
    </w:rPr>
  </w:style>
  <w:style w:type="character" w:customStyle="1" w:styleId="BulletSymbols">
    <w:name w:val="Bullet Symbols"/>
    <w:rsid w:val="00252D5E"/>
    <w:rPr>
      <w:rFonts w:ascii="OpenSymbol" w:eastAsia="OpenSymbol" w:hAnsi="OpenSymbol" w:cs="OpenSymbol"/>
    </w:rPr>
  </w:style>
  <w:style w:type="character" w:customStyle="1" w:styleId="Internetlink">
    <w:name w:val="Internet link"/>
    <w:rsid w:val="00252D5E"/>
    <w:rPr>
      <w:color w:val="000080"/>
      <w:u w:val="single"/>
    </w:rPr>
  </w:style>
  <w:style w:type="character" w:customStyle="1" w:styleId="mw-headline">
    <w:name w:val="mw-headline"/>
    <w:basedOn w:val="VarsaylanParagrafYazTipi1"/>
    <w:rsid w:val="00252D5E"/>
  </w:style>
  <w:style w:type="character" w:customStyle="1" w:styleId="StrongEmphasis">
    <w:name w:val="Strong Emphasis"/>
    <w:rsid w:val="00252D5E"/>
    <w:rPr>
      <w:b/>
      <w:bCs/>
    </w:rPr>
  </w:style>
  <w:style w:type="character" w:customStyle="1" w:styleId="FootnoteSymbol">
    <w:name w:val="Footnote Symbol"/>
    <w:rsid w:val="00252D5E"/>
    <w:rPr>
      <w:position w:val="0"/>
      <w:vertAlign w:val="superscript"/>
    </w:rPr>
  </w:style>
  <w:style w:type="character" w:customStyle="1" w:styleId="EndnoteSymbol">
    <w:name w:val="Endnote Symbol"/>
    <w:rsid w:val="00252D5E"/>
    <w:rPr>
      <w:position w:val="0"/>
      <w:vertAlign w:val="superscript"/>
    </w:rPr>
  </w:style>
  <w:style w:type="character" w:customStyle="1" w:styleId="WW-SonnotKarakterleri">
    <w:name w:val="WW-Sonnot Karakterleri"/>
    <w:rsid w:val="00252D5E"/>
  </w:style>
  <w:style w:type="character" w:customStyle="1" w:styleId="ListLabel1">
    <w:name w:val="ListLabel 1"/>
    <w:rsid w:val="00252D5E"/>
    <w:rPr>
      <w:rFonts w:cs="Times New Roman"/>
      <w:b/>
    </w:rPr>
  </w:style>
  <w:style w:type="character" w:customStyle="1" w:styleId="ListLabel2">
    <w:name w:val="ListLabel 2"/>
    <w:rsid w:val="00252D5E"/>
    <w:rPr>
      <w:rFonts w:cs="Times New Roman"/>
    </w:rPr>
  </w:style>
  <w:style w:type="character" w:customStyle="1" w:styleId="ListLabel3">
    <w:name w:val="ListLabel 3"/>
    <w:rsid w:val="00252D5E"/>
    <w:rPr>
      <w:b w:val="0"/>
      <w:i w:val="0"/>
      <w:color w:val="00000A"/>
      <w:position w:val="0"/>
      <w:sz w:val="20"/>
      <w:vertAlign w:val="superscript"/>
    </w:rPr>
  </w:style>
  <w:style w:type="character" w:customStyle="1" w:styleId="Footnoteanchor">
    <w:name w:val="Footnote anchor"/>
    <w:rsid w:val="00252D5E"/>
    <w:rPr>
      <w:position w:val="0"/>
      <w:vertAlign w:val="superscript"/>
    </w:rPr>
  </w:style>
  <w:style w:type="numbering" w:customStyle="1" w:styleId="WWNum1">
    <w:name w:val="WWNum1"/>
    <w:basedOn w:val="ListeYok"/>
    <w:rsid w:val="00252D5E"/>
    <w:pPr>
      <w:numPr>
        <w:numId w:val="4"/>
      </w:numPr>
    </w:pPr>
  </w:style>
  <w:style w:type="numbering" w:customStyle="1" w:styleId="WWNum2">
    <w:name w:val="WWNum2"/>
    <w:basedOn w:val="ListeYok"/>
    <w:rsid w:val="00252D5E"/>
    <w:pPr>
      <w:numPr>
        <w:numId w:val="5"/>
      </w:numPr>
    </w:pPr>
  </w:style>
  <w:style w:type="numbering" w:customStyle="1" w:styleId="WWNum3">
    <w:name w:val="WWNum3"/>
    <w:basedOn w:val="ListeYok"/>
    <w:rsid w:val="00252D5E"/>
    <w:pPr>
      <w:numPr>
        <w:numId w:val="6"/>
      </w:numPr>
    </w:pPr>
  </w:style>
  <w:style w:type="character" w:customStyle="1" w:styleId="Kpr1">
    <w:name w:val="Köprü1"/>
    <w:basedOn w:val="VarsaylanParagrafYazTipi"/>
    <w:uiPriority w:val="99"/>
    <w:unhideWhenUsed/>
    <w:rsid w:val="00252D5E"/>
    <w:rPr>
      <w:color w:val="0563C1"/>
      <w:u w:val="single"/>
    </w:rPr>
  </w:style>
  <w:style w:type="character" w:customStyle="1" w:styleId="zmlenmeyenBahsetme1">
    <w:name w:val="Çözümlenmeyen Bahsetme1"/>
    <w:basedOn w:val="VarsaylanParagrafYazTipi"/>
    <w:uiPriority w:val="99"/>
    <w:semiHidden/>
    <w:unhideWhenUsed/>
    <w:rsid w:val="00252D5E"/>
    <w:rPr>
      <w:color w:val="605E5C"/>
      <w:shd w:val="clear" w:color="auto" w:fill="E1DFDD"/>
    </w:rPr>
  </w:style>
  <w:style w:type="paragraph" w:customStyle="1" w:styleId="ResimYazs1">
    <w:name w:val="Resim Yazısı1"/>
    <w:basedOn w:val="Normal"/>
    <w:next w:val="Normal"/>
    <w:uiPriority w:val="35"/>
    <w:unhideWhenUsed/>
    <w:qFormat/>
    <w:rsid w:val="00252D5E"/>
    <w:pPr>
      <w:spacing w:after="0" w:line="360" w:lineRule="auto"/>
      <w:ind w:firstLine="709"/>
      <w:jc w:val="both"/>
    </w:pPr>
    <w:rPr>
      <w:rFonts w:ascii="Times New Roman" w:eastAsia="Times New Roman" w:hAnsi="Times New Roman" w:cs="Times New Roman"/>
      <w:b/>
      <w:bCs/>
      <w:smallCaps/>
      <w:color w:val="5B9BD5"/>
      <w:spacing w:val="6"/>
      <w:sz w:val="24"/>
      <w:szCs w:val="24"/>
    </w:rPr>
  </w:style>
  <w:style w:type="character" w:styleId="Gl">
    <w:name w:val="Strong"/>
    <w:basedOn w:val="VarsaylanParagrafYazTipi"/>
    <w:uiPriority w:val="22"/>
    <w:qFormat/>
    <w:rsid w:val="00252D5E"/>
    <w:rPr>
      <w:b/>
      <w:bCs/>
    </w:rPr>
  </w:style>
  <w:style w:type="character" w:styleId="Vurgu">
    <w:name w:val="Emphasis"/>
    <w:basedOn w:val="VarsaylanParagrafYazTipi"/>
    <w:uiPriority w:val="20"/>
    <w:qFormat/>
    <w:rsid w:val="00252D5E"/>
    <w:rPr>
      <w:i/>
      <w:iCs/>
    </w:rPr>
  </w:style>
  <w:style w:type="paragraph" w:customStyle="1" w:styleId="AralkYok1">
    <w:name w:val="Aralık Yok1"/>
    <w:next w:val="AralkYok"/>
    <w:uiPriority w:val="1"/>
    <w:qFormat/>
    <w:rsid w:val="00252D5E"/>
    <w:pPr>
      <w:spacing w:after="0" w:line="360" w:lineRule="auto"/>
      <w:ind w:firstLine="709"/>
      <w:jc w:val="both"/>
    </w:pPr>
    <w:rPr>
      <w:rFonts w:ascii="Times New Roman" w:eastAsia="Times New Roman" w:hAnsi="Times New Roman" w:cs="Times New Roman"/>
      <w:sz w:val="24"/>
      <w:szCs w:val="24"/>
    </w:rPr>
  </w:style>
  <w:style w:type="paragraph" w:customStyle="1" w:styleId="Alnt1">
    <w:name w:val="Alıntı1"/>
    <w:basedOn w:val="Normal"/>
    <w:next w:val="Normal"/>
    <w:uiPriority w:val="29"/>
    <w:qFormat/>
    <w:rsid w:val="00252D5E"/>
    <w:pPr>
      <w:spacing w:before="120" w:after="0" w:line="360" w:lineRule="auto"/>
      <w:ind w:left="720" w:right="720" w:firstLine="709"/>
      <w:jc w:val="center"/>
    </w:pPr>
    <w:rPr>
      <w:rFonts w:ascii="Times New Roman" w:eastAsia="Times New Roman" w:hAnsi="Times New Roman" w:cs="Times New Roman"/>
      <w:i/>
      <w:iCs/>
      <w:sz w:val="24"/>
      <w:szCs w:val="24"/>
    </w:rPr>
  </w:style>
  <w:style w:type="character" w:customStyle="1" w:styleId="AlntChar">
    <w:name w:val="Alıntı Char"/>
    <w:basedOn w:val="VarsaylanParagrafYazTipi"/>
    <w:link w:val="Alnt"/>
    <w:uiPriority w:val="29"/>
    <w:rsid w:val="00252D5E"/>
    <w:rPr>
      <w:rFonts w:eastAsia="Times New Roman"/>
      <w:i/>
      <w:iCs/>
    </w:rPr>
  </w:style>
  <w:style w:type="paragraph" w:customStyle="1" w:styleId="GlAlnt1">
    <w:name w:val="Güçlü Alıntı1"/>
    <w:basedOn w:val="Normal"/>
    <w:next w:val="Normal"/>
    <w:uiPriority w:val="30"/>
    <w:qFormat/>
    <w:rsid w:val="00252D5E"/>
    <w:pPr>
      <w:spacing w:before="120" w:after="0" w:line="300" w:lineRule="auto"/>
      <w:ind w:left="576" w:right="576" w:firstLine="709"/>
      <w:jc w:val="center"/>
    </w:pPr>
    <w:rPr>
      <w:rFonts w:ascii="Calibri Light" w:eastAsia="Times New Roman" w:hAnsi="Calibri Light" w:cs="Times New Roman"/>
      <w:color w:val="5B9BD5"/>
      <w:sz w:val="24"/>
      <w:szCs w:val="24"/>
    </w:rPr>
  </w:style>
  <w:style w:type="character" w:customStyle="1" w:styleId="GlAlntChar">
    <w:name w:val="Güçlü Alıntı Char"/>
    <w:basedOn w:val="VarsaylanParagrafYazTipi"/>
    <w:link w:val="GlAlnt"/>
    <w:uiPriority w:val="30"/>
    <w:rsid w:val="00252D5E"/>
    <w:rPr>
      <w:rFonts w:ascii="Calibri Light" w:eastAsia="Times New Roman" w:hAnsi="Calibri Light" w:cs="Times New Roman"/>
      <w:color w:val="5B9BD5"/>
    </w:rPr>
  </w:style>
  <w:style w:type="character" w:customStyle="1" w:styleId="HafifVurgulama1">
    <w:name w:val="Hafif Vurgulama1"/>
    <w:basedOn w:val="VarsaylanParagrafYazTipi"/>
    <w:uiPriority w:val="19"/>
    <w:qFormat/>
    <w:rsid w:val="00252D5E"/>
    <w:rPr>
      <w:i/>
      <w:iCs/>
      <w:color w:val="404040"/>
    </w:rPr>
  </w:style>
  <w:style w:type="character" w:customStyle="1" w:styleId="GlVurgulama1">
    <w:name w:val="Güçlü Vurgulama1"/>
    <w:basedOn w:val="VarsaylanParagrafYazTipi"/>
    <w:uiPriority w:val="21"/>
    <w:qFormat/>
    <w:rsid w:val="00252D5E"/>
    <w:rPr>
      <w:b w:val="0"/>
      <w:bCs w:val="0"/>
      <w:i/>
      <w:iCs/>
      <w:color w:val="5B9BD5"/>
    </w:rPr>
  </w:style>
  <w:style w:type="character" w:customStyle="1" w:styleId="HafifBavuru1">
    <w:name w:val="Hafif Başvuru1"/>
    <w:basedOn w:val="VarsaylanParagrafYazTipi"/>
    <w:uiPriority w:val="31"/>
    <w:qFormat/>
    <w:rsid w:val="00252D5E"/>
    <w:rPr>
      <w:smallCaps/>
      <w:color w:val="404040"/>
      <w:u w:val="single" w:color="7F7F7F"/>
    </w:rPr>
  </w:style>
  <w:style w:type="character" w:customStyle="1" w:styleId="GlBavuru1">
    <w:name w:val="Güçlü Başvuru1"/>
    <w:basedOn w:val="VarsaylanParagrafYazTipi"/>
    <w:uiPriority w:val="32"/>
    <w:qFormat/>
    <w:rsid w:val="00252D5E"/>
    <w:rPr>
      <w:b/>
      <w:bCs/>
      <w:smallCaps/>
      <w:color w:val="5B9BD5"/>
      <w:spacing w:val="5"/>
      <w:u w:val="single"/>
    </w:rPr>
  </w:style>
  <w:style w:type="character" w:styleId="KitapBal">
    <w:name w:val="Book Title"/>
    <w:basedOn w:val="VarsaylanParagrafYazTipi"/>
    <w:uiPriority w:val="33"/>
    <w:qFormat/>
    <w:rsid w:val="00252D5E"/>
    <w:rPr>
      <w:b/>
      <w:bCs/>
      <w:smallCaps/>
    </w:rPr>
  </w:style>
  <w:style w:type="paragraph" w:customStyle="1" w:styleId="TBal1">
    <w:name w:val="İÇT Başlığı1"/>
    <w:basedOn w:val="Balk1"/>
    <w:next w:val="Normal"/>
    <w:uiPriority w:val="39"/>
    <w:semiHidden/>
    <w:unhideWhenUsed/>
    <w:qFormat/>
    <w:rsid w:val="00252D5E"/>
  </w:style>
  <w:style w:type="paragraph" w:customStyle="1" w:styleId="TablostBal">
    <w:name w:val="Tablo Üst Başlığı"/>
    <w:basedOn w:val="Normal"/>
    <w:rsid w:val="00252D5E"/>
    <w:pPr>
      <w:suppressLineNumbers/>
      <w:suppressAutoHyphens/>
      <w:spacing w:after="0" w:line="360" w:lineRule="auto"/>
      <w:jc w:val="center"/>
    </w:pPr>
    <w:rPr>
      <w:rFonts w:ascii="Times New Roman" w:eastAsia="Calibri" w:hAnsi="Times New Roman" w:cs="Times New Roman"/>
      <w:b/>
      <w:bCs/>
      <w:kern w:val="1"/>
      <w:sz w:val="24"/>
      <w:szCs w:val="24"/>
      <w:lang w:eastAsia="ar-SA"/>
    </w:rPr>
  </w:style>
  <w:style w:type="paragraph" w:styleId="GvdeMetniGirintisi">
    <w:name w:val="Body Text Indent"/>
    <w:basedOn w:val="Normal"/>
    <w:link w:val="GvdeMetniGirintisiChar"/>
    <w:uiPriority w:val="99"/>
    <w:unhideWhenUsed/>
    <w:rsid w:val="00252D5E"/>
    <w:pPr>
      <w:suppressAutoHyphens/>
      <w:spacing w:before="120" w:after="120" w:line="360" w:lineRule="auto"/>
      <w:ind w:firstLine="708"/>
      <w:jc w:val="both"/>
    </w:pPr>
    <w:rPr>
      <w:rFonts w:ascii="Times New Roman" w:eastAsia="Calibri" w:hAnsi="Times New Roman" w:cs="Times New Roman"/>
      <w:sz w:val="24"/>
      <w:szCs w:val="24"/>
      <w:lang w:eastAsia="ar-SA"/>
    </w:rPr>
  </w:style>
  <w:style w:type="character" w:customStyle="1" w:styleId="GvdeMetniGirintisiChar">
    <w:name w:val="Gövde Metni Girintisi Char"/>
    <w:basedOn w:val="VarsaylanParagrafYazTipi"/>
    <w:link w:val="GvdeMetniGirintisi"/>
    <w:uiPriority w:val="99"/>
    <w:rsid w:val="00252D5E"/>
    <w:rPr>
      <w:rFonts w:ascii="Times New Roman" w:eastAsia="Calibri" w:hAnsi="Times New Roman" w:cs="Times New Roman"/>
      <w:sz w:val="24"/>
      <w:szCs w:val="24"/>
      <w:lang w:eastAsia="ar-SA"/>
    </w:rPr>
  </w:style>
  <w:style w:type="paragraph" w:customStyle="1" w:styleId="msobodytextindent">
    <w:name w:val="msobodytextindent"/>
    <w:basedOn w:val="Normal"/>
    <w:uiPriority w:val="99"/>
    <w:rsid w:val="00252D5E"/>
    <w:pPr>
      <w:spacing w:after="0" w:line="360" w:lineRule="auto"/>
      <w:ind w:firstLine="709"/>
      <w:jc w:val="both"/>
    </w:pPr>
    <w:rPr>
      <w:rFonts w:ascii="Times New Roman" w:eastAsia="Times New Roman" w:hAnsi="Times New Roman" w:cs="Times New Roman"/>
      <w:sz w:val="24"/>
      <w:szCs w:val="24"/>
    </w:rPr>
  </w:style>
  <w:style w:type="table" w:customStyle="1" w:styleId="TabloKlavuzu1">
    <w:name w:val="Tablo Kılavuzu1"/>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klamaBavurusu">
    <w:name w:val="annotation reference"/>
    <w:basedOn w:val="VarsaylanParagrafYazTipi"/>
    <w:uiPriority w:val="99"/>
    <w:semiHidden/>
    <w:unhideWhenUsed/>
    <w:rsid w:val="00252D5E"/>
    <w:rPr>
      <w:sz w:val="16"/>
      <w:szCs w:val="16"/>
    </w:rPr>
  </w:style>
  <w:style w:type="paragraph" w:customStyle="1" w:styleId="AklamaMetni1">
    <w:name w:val="Açıklama Metni1"/>
    <w:basedOn w:val="Normal"/>
    <w:next w:val="AklamaMetni"/>
    <w:link w:val="AklamaMetniChar"/>
    <w:uiPriority w:val="99"/>
    <w:semiHidden/>
    <w:unhideWhenUsed/>
    <w:rsid w:val="00252D5E"/>
    <w:pPr>
      <w:spacing w:after="0" w:line="240" w:lineRule="auto"/>
      <w:ind w:firstLine="709"/>
      <w:jc w:val="both"/>
    </w:pPr>
    <w:rPr>
      <w:rFonts w:eastAsia="Times New Roman"/>
      <w:sz w:val="20"/>
      <w:szCs w:val="20"/>
    </w:rPr>
  </w:style>
  <w:style w:type="character" w:customStyle="1" w:styleId="AklamaMetniChar">
    <w:name w:val="Açıklama Metni Char"/>
    <w:basedOn w:val="VarsaylanParagrafYazTipi"/>
    <w:link w:val="AklamaMetni1"/>
    <w:uiPriority w:val="99"/>
    <w:semiHidden/>
    <w:rsid w:val="00252D5E"/>
    <w:rPr>
      <w:rFonts w:eastAsia="Times New Roman"/>
      <w:sz w:val="20"/>
      <w:szCs w:val="20"/>
    </w:rPr>
  </w:style>
  <w:style w:type="paragraph" w:customStyle="1" w:styleId="AklamaKonusu1">
    <w:name w:val="Açıklama Konusu1"/>
    <w:basedOn w:val="AklamaMetni"/>
    <w:next w:val="AklamaMetni"/>
    <w:uiPriority w:val="99"/>
    <w:semiHidden/>
    <w:unhideWhenUsed/>
    <w:rsid w:val="00252D5E"/>
  </w:style>
  <w:style w:type="character" w:customStyle="1" w:styleId="AklamaKonusuChar">
    <w:name w:val="Açıklama Konusu Char"/>
    <w:basedOn w:val="AklamaMetniChar"/>
    <w:link w:val="AklamaKonusu"/>
    <w:uiPriority w:val="99"/>
    <w:semiHidden/>
    <w:rsid w:val="00252D5E"/>
    <w:rPr>
      <w:rFonts w:eastAsia="Times New Roman"/>
      <w:b/>
      <w:bCs/>
      <w:sz w:val="20"/>
      <w:szCs w:val="20"/>
    </w:rPr>
  </w:style>
  <w:style w:type="paragraph" w:customStyle="1" w:styleId="GvdeMetniGirintisi21">
    <w:name w:val="Gövde Metni Girintisi 21"/>
    <w:basedOn w:val="Normal"/>
    <w:next w:val="GvdeMetniGirintisi2"/>
    <w:link w:val="GvdeMetniGirintisi2Char"/>
    <w:uiPriority w:val="99"/>
    <w:unhideWhenUsed/>
    <w:rsid w:val="00252D5E"/>
    <w:pPr>
      <w:spacing w:before="100" w:after="0" w:line="240" w:lineRule="auto"/>
      <w:ind w:left="-14" w:firstLine="709"/>
    </w:pPr>
    <w:rPr>
      <w:rFonts w:eastAsia="Times New Roman"/>
      <w:b/>
    </w:rPr>
  </w:style>
  <w:style w:type="character" w:customStyle="1" w:styleId="GvdeMetniGirintisi2Char">
    <w:name w:val="Gövde Metni Girintisi 2 Char"/>
    <w:basedOn w:val="VarsaylanParagrafYazTipi"/>
    <w:link w:val="GvdeMetniGirintisi21"/>
    <w:uiPriority w:val="99"/>
    <w:rsid w:val="00252D5E"/>
    <w:rPr>
      <w:rFonts w:eastAsia="Times New Roman"/>
      <w:b/>
    </w:rPr>
  </w:style>
  <w:style w:type="paragraph" w:customStyle="1" w:styleId="GvdeMetni1">
    <w:name w:val="Gövde Metni1"/>
    <w:basedOn w:val="Normal"/>
    <w:next w:val="GvdeMetni"/>
    <w:link w:val="GvdeMetniChar"/>
    <w:uiPriority w:val="99"/>
    <w:unhideWhenUsed/>
    <w:rsid w:val="00252D5E"/>
    <w:pPr>
      <w:spacing w:after="0" w:line="240" w:lineRule="auto"/>
      <w:jc w:val="both"/>
    </w:pPr>
    <w:rPr>
      <w:rFonts w:eastAsia="Times New Roman" w:cs="Calibri"/>
    </w:rPr>
  </w:style>
  <w:style w:type="character" w:customStyle="1" w:styleId="GvdeMetniChar">
    <w:name w:val="Gövde Metni Char"/>
    <w:basedOn w:val="VarsaylanParagrafYazTipi"/>
    <w:link w:val="GvdeMetni1"/>
    <w:uiPriority w:val="99"/>
    <w:rsid w:val="00252D5E"/>
    <w:rPr>
      <w:rFonts w:eastAsia="Times New Roman" w:cs="Calibri"/>
    </w:rPr>
  </w:style>
  <w:style w:type="paragraph" w:customStyle="1" w:styleId="GvdeMetniGirintisi31">
    <w:name w:val="Gövde Metni Girintisi 31"/>
    <w:basedOn w:val="Normal"/>
    <w:next w:val="GvdeMetniGirintisi3"/>
    <w:link w:val="GvdeMetniGirintisi3Char"/>
    <w:uiPriority w:val="99"/>
    <w:unhideWhenUsed/>
    <w:rsid w:val="00252D5E"/>
    <w:pPr>
      <w:spacing w:before="100" w:after="0" w:line="240" w:lineRule="auto"/>
      <w:ind w:left="-14" w:firstLine="709"/>
      <w:jc w:val="both"/>
    </w:pPr>
    <w:rPr>
      <w:rFonts w:eastAsia="Times New Roman"/>
    </w:rPr>
  </w:style>
  <w:style w:type="character" w:customStyle="1" w:styleId="GvdeMetniGirintisi3Char">
    <w:name w:val="Gövde Metni Girintisi 3 Char"/>
    <w:basedOn w:val="VarsaylanParagrafYazTipi"/>
    <w:link w:val="GvdeMetniGirintisi31"/>
    <w:uiPriority w:val="99"/>
    <w:rsid w:val="00252D5E"/>
    <w:rPr>
      <w:rFonts w:eastAsia="Times New Roman"/>
    </w:rPr>
  </w:style>
  <w:style w:type="paragraph" w:customStyle="1" w:styleId="bekMetni1">
    <w:name w:val="Öbek Metni1"/>
    <w:basedOn w:val="Normal"/>
    <w:next w:val="bekMetni"/>
    <w:uiPriority w:val="99"/>
    <w:unhideWhenUsed/>
    <w:rsid w:val="00252D5E"/>
    <w:pPr>
      <w:spacing w:before="100" w:after="0" w:line="240" w:lineRule="auto"/>
      <w:ind w:left="567" w:right="565"/>
      <w:jc w:val="both"/>
    </w:pPr>
    <w:rPr>
      <w:rFonts w:ascii="Times New Roman" w:eastAsia="Times New Roman" w:hAnsi="Times New Roman" w:cs="Times New Roman"/>
      <w:sz w:val="24"/>
      <w:szCs w:val="24"/>
    </w:rPr>
  </w:style>
  <w:style w:type="character" w:customStyle="1" w:styleId="badge">
    <w:name w:val="badge"/>
    <w:basedOn w:val="VarsaylanParagrafYazTipi"/>
    <w:rsid w:val="00252D5E"/>
  </w:style>
  <w:style w:type="character" w:styleId="YerTutucuMetni">
    <w:name w:val="Placeholder Text"/>
    <w:basedOn w:val="VarsaylanParagrafYazTipi"/>
    <w:uiPriority w:val="99"/>
    <w:semiHidden/>
    <w:rsid w:val="00252D5E"/>
    <w:rPr>
      <w:color w:val="808080"/>
    </w:rPr>
  </w:style>
  <w:style w:type="paragraph" w:customStyle="1" w:styleId="ListeParagraf1">
    <w:name w:val="Liste Paragraf1"/>
    <w:basedOn w:val="Normal"/>
    <w:next w:val="ListeParagraf"/>
    <w:uiPriority w:val="34"/>
    <w:qFormat/>
    <w:rsid w:val="00252D5E"/>
    <w:pPr>
      <w:spacing w:after="200" w:line="276" w:lineRule="auto"/>
      <w:ind w:left="720"/>
      <w:contextualSpacing/>
    </w:pPr>
    <w:rPr>
      <w:rFonts w:ascii="Times New Roman" w:eastAsia="Times New Roman" w:hAnsi="Times New Roman" w:cs="Times New Roman"/>
      <w:sz w:val="24"/>
      <w:szCs w:val="24"/>
      <w:lang w:eastAsia="tr-TR"/>
    </w:rPr>
  </w:style>
  <w:style w:type="paragraph" w:customStyle="1" w:styleId="Stil1">
    <w:name w:val="Stil1"/>
    <w:basedOn w:val="Normal"/>
    <w:link w:val="Stil1Char"/>
    <w:qFormat/>
    <w:rsid w:val="00252D5E"/>
    <w:pPr>
      <w:autoSpaceDE w:val="0"/>
      <w:autoSpaceDN w:val="0"/>
      <w:adjustRightInd w:val="0"/>
      <w:spacing w:after="0" w:line="360" w:lineRule="auto"/>
      <w:ind w:firstLine="708"/>
      <w:jc w:val="both"/>
    </w:pPr>
    <w:rPr>
      <w:rFonts w:ascii="Times New Roman" w:eastAsia="Times New Roman" w:hAnsi="Times New Roman" w:cs="Times New Roman"/>
      <w:sz w:val="24"/>
      <w:szCs w:val="24"/>
      <w:lang w:eastAsia="tr-TR"/>
    </w:rPr>
  </w:style>
  <w:style w:type="character" w:customStyle="1" w:styleId="Stil1Char">
    <w:name w:val="Stil1 Char"/>
    <w:basedOn w:val="VarsaylanParagrafYazTipi"/>
    <w:link w:val="Stil1"/>
    <w:rsid w:val="00252D5E"/>
    <w:rPr>
      <w:rFonts w:ascii="Times New Roman" w:eastAsia="Times New Roman" w:hAnsi="Times New Roman" w:cs="Times New Roman"/>
      <w:sz w:val="24"/>
      <w:szCs w:val="24"/>
      <w:lang w:eastAsia="tr-TR"/>
    </w:rPr>
  </w:style>
  <w:style w:type="character" w:customStyle="1" w:styleId="a">
    <w:name w:val="a"/>
    <w:basedOn w:val="VarsaylanParagrafYazTipi"/>
    <w:rsid w:val="00252D5E"/>
  </w:style>
  <w:style w:type="paragraph" w:customStyle="1" w:styleId="BelgeBalantlar1">
    <w:name w:val="Belge Bağlantıları1"/>
    <w:basedOn w:val="Normal"/>
    <w:next w:val="BelgeBalantlar"/>
    <w:link w:val="BelgeBalantlarChar"/>
    <w:uiPriority w:val="99"/>
    <w:semiHidden/>
    <w:unhideWhenUsed/>
    <w:rsid w:val="00252D5E"/>
    <w:pPr>
      <w:spacing w:after="0" w:line="240" w:lineRule="auto"/>
    </w:pPr>
    <w:rPr>
      <w:rFonts w:ascii="Tahoma" w:eastAsia="Times New Roman" w:hAnsi="Tahoma" w:cs="Tahoma"/>
      <w:sz w:val="16"/>
      <w:szCs w:val="16"/>
      <w:lang w:eastAsia="tr-TR"/>
    </w:rPr>
  </w:style>
  <w:style w:type="character" w:customStyle="1" w:styleId="BelgeBalantlarChar">
    <w:name w:val="Belge Bağlantıları Char"/>
    <w:basedOn w:val="VarsaylanParagrafYazTipi"/>
    <w:link w:val="BelgeBalantlar1"/>
    <w:uiPriority w:val="99"/>
    <w:semiHidden/>
    <w:rsid w:val="00252D5E"/>
    <w:rPr>
      <w:rFonts w:ascii="Tahoma" w:eastAsia="Times New Roman" w:hAnsi="Tahoma" w:cs="Tahoma"/>
      <w:sz w:val="16"/>
      <w:szCs w:val="16"/>
      <w:lang w:eastAsia="tr-TR"/>
    </w:rPr>
  </w:style>
  <w:style w:type="character" w:customStyle="1" w:styleId="apple-converted-space">
    <w:name w:val="apple-converted-space"/>
    <w:basedOn w:val="VarsaylanParagrafYazTipi"/>
    <w:rsid w:val="00252D5E"/>
  </w:style>
  <w:style w:type="paragraph" w:styleId="GvdeMetni2">
    <w:name w:val="Body Text 2"/>
    <w:basedOn w:val="Normal"/>
    <w:link w:val="GvdeMetni2Char"/>
    <w:uiPriority w:val="99"/>
    <w:unhideWhenUsed/>
    <w:rsid w:val="00252D5E"/>
    <w:pPr>
      <w:spacing w:before="100" w:after="0" w:line="100" w:lineRule="atLeast"/>
      <w:jc w:val="both"/>
    </w:pPr>
    <w:rPr>
      <w:rFonts w:ascii="Times New Roman" w:eastAsia="Calibri" w:hAnsi="Times New Roman" w:cs="Times New Roman"/>
      <w:sz w:val="24"/>
      <w:szCs w:val="24"/>
    </w:rPr>
  </w:style>
  <w:style w:type="character" w:customStyle="1" w:styleId="GvdeMetni2Char">
    <w:name w:val="Gövde Metni 2 Char"/>
    <w:basedOn w:val="VarsaylanParagrafYazTipi"/>
    <w:link w:val="GvdeMetni2"/>
    <w:uiPriority w:val="99"/>
    <w:rsid w:val="00252D5E"/>
    <w:rPr>
      <w:rFonts w:ascii="Times New Roman" w:eastAsia="Calibri" w:hAnsi="Times New Roman" w:cs="Times New Roman"/>
      <w:sz w:val="24"/>
      <w:szCs w:val="24"/>
    </w:rPr>
  </w:style>
  <w:style w:type="numbering" w:customStyle="1" w:styleId="ListeYok11">
    <w:name w:val="Liste Yok11"/>
    <w:next w:val="ListeYok"/>
    <w:uiPriority w:val="99"/>
    <w:semiHidden/>
    <w:unhideWhenUsed/>
    <w:rsid w:val="00252D5E"/>
  </w:style>
  <w:style w:type="paragraph" w:styleId="GvdeMetni3">
    <w:name w:val="Body Text 3"/>
    <w:basedOn w:val="Normal"/>
    <w:link w:val="GvdeMetni3Char"/>
    <w:uiPriority w:val="99"/>
    <w:unhideWhenUsed/>
    <w:rsid w:val="00252D5E"/>
    <w:pPr>
      <w:spacing w:before="100" w:after="0" w:line="100" w:lineRule="atLeast"/>
      <w:jc w:val="both"/>
    </w:pPr>
    <w:rPr>
      <w:rFonts w:ascii="Times New Roman" w:eastAsia="Calibri" w:hAnsi="Times New Roman" w:cs="Times New Roman"/>
      <w:b/>
      <w:sz w:val="24"/>
      <w:szCs w:val="24"/>
    </w:rPr>
  </w:style>
  <w:style w:type="character" w:customStyle="1" w:styleId="GvdeMetni3Char">
    <w:name w:val="Gövde Metni 3 Char"/>
    <w:basedOn w:val="VarsaylanParagrafYazTipi"/>
    <w:link w:val="GvdeMetni3"/>
    <w:uiPriority w:val="99"/>
    <w:rsid w:val="00252D5E"/>
    <w:rPr>
      <w:rFonts w:ascii="Times New Roman" w:eastAsia="Calibri" w:hAnsi="Times New Roman" w:cs="Times New Roman"/>
      <w:b/>
      <w:sz w:val="24"/>
      <w:szCs w:val="24"/>
    </w:rPr>
  </w:style>
  <w:style w:type="table" w:customStyle="1" w:styleId="TabloKlavuzu2">
    <w:name w:val="Tablo Kılavuzu2"/>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111">
    <w:name w:val="Liste Yok111"/>
    <w:next w:val="ListeYok"/>
    <w:uiPriority w:val="99"/>
    <w:semiHidden/>
    <w:unhideWhenUsed/>
    <w:rsid w:val="00252D5E"/>
  </w:style>
  <w:style w:type="character" w:customStyle="1" w:styleId="zmlenmeyenBahsetme2">
    <w:name w:val="Çözümlenmeyen Bahsetme2"/>
    <w:basedOn w:val="VarsaylanParagrafYazTipi"/>
    <w:uiPriority w:val="99"/>
    <w:semiHidden/>
    <w:unhideWhenUsed/>
    <w:rsid w:val="00252D5E"/>
    <w:rPr>
      <w:color w:val="605E5C"/>
      <w:shd w:val="clear" w:color="auto" w:fill="E1DFDD"/>
    </w:rPr>
  </w:style>
  <w:style w:type="table" w:customStyle="1" w:styleId="TabloKlavuzu3">
    <w:name w:val="Tablo Kılavuzu3"/>
    <w:basedOn w:val="NormalTablo"/>
    <w:next w:val="TabloKlavuzu"/>
    <w:uiPriority w:val="39"/>
    <w:rsid w:val="00252D5E"/>
    <w:pPr>
      <w:spacing w:after="0" w:line="240" w:lineRule="auto"/>
    </w:pPr>
    <w:rPr>
      <w:rFonts w:ascii="Calibri" w:eastAsia="Times New Roman" w:hAnsi="Calibri" w:cs="Times New Roman"/>
      <w:sz w:val="24"/>
      <w:szCs w:val="24"/>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atrNumaras">
    <w:name w:val="line number"/>
    <w:basedOn w:val="VarsaylanParagrafYazTipi"/>
    <w:uiPriority w:val="99"/>
    <w:semiHidden/>
    <w:unhideWhenUsed/>
    <w:rsid w:val="00252D5E"/>
  </w:style>
  <w:style w:type="paragraph" w:customStyle="1" w:styleId="Tabloerikleri">
    <w:name w:val="Tablo İçerikleri"/>
    <w:basedOn w:val="Normal"/>
    <w:rsid w:val="00252D5E"/>
    <w:pPr>
      <w:suppressLineNumbers/>
      <w:suppressAutoHyphens/>
      <w:spacing w:after="0" w:line="360" w:lineRule="auto"/>
      <w:jc w:val="both"/>
    </w:pPr>
    <w:rPr>
      <w:rFonts w:ascii="Times New Roman" w:eastAsia="Calibri" w:hAnsi="Times New Roman" w:cs="Times New Roman"/>
      <w:kern w:val="1"/>
      <w:sz w:val="24"/>
      <w:szCs w:val="24"/>
      <w:lang w:eastAsia="ar-SA"/>
    </w:rPr>
  </w:style>
  <w:style w:type="paragraph" w:customStyle="1" w:styleId="Dzeltme1">
    <w:name w:val="Düzeltme1"/>
    <w:next w:val="Dzeltme"/>
    <w:hidden/>
    <w:uiPriority w:val="99"/>
    <w:semiHidden/>
    <w:rsid w:val="00252D5E"/>
    <w:pPr>
      <w:spacing w:after="0" w:line="240" w:lineRule="auto"/>
    </w:pPr>
    <w:rPr>
      <w:rFonts w:ascii="Times New Roman" w:eastAsia="Times New Roman" w:hAnsi="Times New Roman" w:cs="Times New Roman"/>
      <w:sz w:val="24"/>
      <w:szCs w:val="24"/>
    </w:rPr>
  </w:style>
  <w:style w:type="paragraph" w:customStyle="1" w:styleId="SonNotMetni1">
    <w:name w:val="Son Not Metni1"/>
    <w:basedOn w:val="Normal"/>
    <w:next w:val="SonNotMetni"/>
    <w:uiPriority w:val="99"/>
    <w:semiHidden/>
    <w:unhideWhenUsed/>
    <w:rsid w:val="00252D5E"/>
    <w:pPr>
      <w:spacing w:after="0" w:line="240" w:lineRule="auto"/>
      <w:ind w:firstLine="709"/>
      <w:jc w:val="both"/>
    </w:pPr>
    <w:rPr>
      <w:rFonts w:eastAsia="Times New Roman"/>
      <w:sz w:val="20"/>
      <w:szCs w:val="20"/>
    </w:rPr>
  </w:style>
  <w:style w:type="numbering" w:customStyle="1" w:styleId="ListeYok2">
    <w:name w:val="Liste Yok2"/>
    <w:next w:val="ListeYok"/>
    <w:uiPriority w:val="99"/>
    <w:semiHidden/>
    <w:unhideWhenUsed/>
    <w:rsid w:val="00252D5E"/>
  </w:style>
  <w:style w:type="paragraph" w:customStyle="1" w:styleId="T11">
    <w:name w:val="İÇT 11"/>
    <w:basedOn w:val="Normal"/>
    <w:next w:val="Normal"/>
    <w:autoRedefine/>
    <w:uiPriority w:val="39"/>
    <w:unhideWhenUsed/>
    <w:rsid w:val="00252D5E"/>
    <w:pPr>
      <w:spacing w:before="120" w:after="120" w:line="360" w:lineRule="auto"/>
      <w:ind w:firstLine="709"/>
    </w:pPr>
    <w:rPr>
      <w:rFonts w:ascii="Times New Roman" w:eastAsia="Times New Roman" w:hAnsi="Times New Roman" w:cs="Calibri"/>
      <w:b/>
      <w:bCs/>
      <w:caps/>
      <w:sz w:val="20"/>
      <w:szCs w:val="20"/>
    </w:rPr>
  </w:style>
  <w:style w:type="paragraph" w:customStyle="1" w:styleId="T21">
    <w:name w:val="İÇT 21"/>
    <w:basedOn w:val="Normal"/>
    <w:next w:val="Normal"/>
    <w:autoRedefine/>
    <w:uiPriority w:val="39"/>
    <w:unhideWhenUsed/>
    <w:rsid w:val="00252D5E"/>
    <w:pPr>
      <w:spacing w:after="0" w:line="360" w:lineRule="auto"/>
      <w:ind w:left="240" w:firstLine="709"/>
    </w:pPr>
    <w:rPr>
      <w:rFonts w:ascii="Times New Roman" w:eastAsia="Times New Roman" w:hAnsi="Times New Roman" w:cs="Calibri"/>
      <w:smallCaps/>
      <w:sz w:val="20"/>
      <w:szCs w:val="20"/>
    </w:rPr>
  </w:style>
  <w:style w:type="paragraph" w:customStyle="1" w:styleId="T31">
    <w:name w:val="İÇT 31"/>
    <w:basedOn w:val="Normal"/>
    <w:next w:val="Normal"/>
    <w:autoRedefine/>
    <w:uiPriority w:val="39"/>
    <w:unhideWhenUsed/>
    <w:rsid w:val="00252D5E"/>
    <w:pPr>
      <w:spacing w:after="0" w:line="360" w:lineRule="auto"/>
      <w:ind w:left="480" w:firstLine="709"/>
    </w:pPr>
    <w:rPr>
      <w:rFonts w:ascii="Times New Roman" w:eastAsia="Times New Roman" w:hAnsi="Times New Roman" w:cs="Calibri"/>
      <w:i/>
      <w:iCs/>
      <w:sz w:val="20"/>
      <w:szCs w:val="20"/>
    </w:rPr>
  </w:style>
  <w:style w:type="paragraph" w:customStyle="1" w:styleId="T41">
    <w:name w:val="İÇT 41"/>
    <w:basedOn w:val="Normal"/>
    <w:next w:val="Normal"/>
    <w:autoRedefine/>
    <w:uiPriority w:val="39"/>
    <w:unhideWhenUsed/>
    <w:rsid w:val="00252D5E"/>
    <w:pPr>
      <w:spacing w:after="0" w:line="360" w:lineRule="auto"/>
      <w:ind w:left="720" w:firstLine="709"/>
    </w:pPr>
    <w:rPr>
      <w:rFonts w:ascii="Times New Roman" w:eastAsia="Times New Roman" w:hAnsi="Times New Roman" w:cs="Calibri"/>
      <w:sz w:val="18"/>
      <w:szCs w:val="18"/>
    </w:rPr>
  </w:style>
  <w:style w:type="paragraph" w:customStyle="1" w:styleId="T51">
    <w:name w:val="İÇT 51"/>
    <w:basedOn w:val="Normal"/>
    <w:next w:val="Normal"/>
    <w:autoRedefine/>
    <w:uiPriority w:val="39"/>
    <w:unhideWhenUsed/>
    <w:rsid w:val="00252D5E"/>
    <w:pPr>
      <w:spacing w:after="0" w:line="360" w:lineRule="auto"/>
      <w:ind w:left="960" w:firstLine="709"/>
    </w:pPr>
    <w:rPr>
      <w:rFonts w:ascii="Times New Roman" w:eastAsia="Times New Roman" w:hAnsi="Times New Roman" w:cs="Calibri"/>
      <w:sz w:val="18"/>
      <w:szCs w:val="18"/>
    </w:rPr>
  </w:style>
  <w:style w:type="paragraph" w:customStyle="1" w:styleId="T61">
    <w:name w:val="İÇT 61"/>
    <w:basedOn w:val="Normal"/>
    <w:next w:val="Normal"/>
    <w:autoRedefine/>
    <w:uiPriority w:val="39"/>
    <w:unhideWhenUsed/>
    <w:rsid w:val="00252D5E"/>
    <w:pPr>
      <w:spacing w:after="0" w:line="360" w:lineRule="auto"/>
      <w:ind w:left="1200" w:firstLine="709"/>
    </w:pPr>
    <w:rPr>
      <w:rFonts w:ascii="Times New Roman" w:eastAsia="Times New Roman" w:hAnsi="Times New Roman" w:cs="Calibri"/>
      <w:sz w:val="18"/>
      <w:szCs w:val="18"/>
    </w:rPr>
  </w:style>
  <w:style w:type="paragraph" w:customStyle="1" w:styleId="T71">
    <w:name w:val="İÇT 71"/>
    <w:basedOn w:val="Normal"/>
    <w:next w:val="Normal"/>
    <w:autoRedefine/>
    <w:uiPriority w:val="39"/>
    <w:unhideWhenUsed/>
    <w:rsid w:val="00252D5E"/>
    <w:pPr>
      <w:spacing w:after="0" w:line="360" w:lineRule="auto"/>
      <w:ind w:left="1440" w:firstLine="709"/>
    </w:pPr>
    <w:rPr>
      <w:rFonts w:ascii="Times New Roman" w:eastAsia="Times New Roman" w:hAnsi="Times New Roman" w:cs="Calibri"/>
      <w:sz w:val="18"/>
      <w:szCs w:val="18"/>
    </w:rPr>
  </w:style>
  <w:style w:type="paragraph" w:customStyle="1" w:styleId="T81">
    <w:name w:val="İÇT 81"/>
    <w:basedOn w:val="Normal"/>
    <w:next w:val="Normal"/>
    <w:autoRedefine/>
    <w:uiPriority w:val="39"/>
    <w:unhideWhenUsed/>
    <w:rsid w:val="00252D5E"/>
    <w:pPr>
      <w:spacing w:after="0" w:line="360" w:lineRule="auto"/>
      <w:ind w:left="1680" w:firstLine="709"/>
    </w:pPr>
    <w:rPr>
      <w:rFonts w:ascii="Times New Roman" w:eastAsia="Times New Roman" w:hAnsi="Times New Roman" w:cs="Calibri"/>
      <w:sz w:val="18"/>
      <w:szCs w:val="18"/>
    </w:rPr>
  </w:style>
  <w:style w:type="paragraph" w:customStyle="1" w:styleId="T91">
    <w:name w:val="İÇT 91"/>
    <w:basedOn w:val="Normal"/>
    <w:next w:val="Normal"/>
    <w:autoRedefine/>
    <w:uiPriority w:val="39"/>
    <w:unhideWhenUsed/>
    <w:rsid w:val="00252D5E"/>
    <w:pPr>
      <w:spacing w:after="0" w:line="360" w:lineRule="auto"/>
      <w:ind w:left="1920" w:firstLine="709"/>
    </w:pPr>
    <w:rPr>
      <w:rFonts w:ascii="Times New Roman" w:eastAsia="Times New Roman" w:hAnsi="Times New Roman" w:cs="Calibri"/>
      <w:sz w:val="18"/>
      <w:szCs w:val="18"/>
    </w:rPr>
  </w:style>
  <w:style w:type="numbering" w:customStyle="1" w:styleId="ListeYok3">
    <w:name w:val="Liste Yok3"/>
    <w:next w:val="ListeYok"/>
    <w:uiPriority w:val="99"/>
    <w:semiHidden/>
    <w:unhideWhenUsed/>
    <w:rsid w:val="00252D5E"/>
  </w:style>
  <w:style w:type="numbering" w:customStyle="1" w:styleId="ListeYok12">
    <w:name w:val="Liste Yok12"/>
    <w:next w:val="ListeYok"/>
    <w:uiPriority w:val="99"/>
    <w:semiHidden/>
    <w:unhideWhenUsed/>
    <w:rsid w:val="00252D5E"/>
  </w:style>
  <w:style w:type="numbering" w:customStyle="1" w:styleId="WWNum11">
    <w:name w:val="WWNum11"/>
    <w:basedOn w:val="ListeYok"/>
    <w:rsid w:val="00252D5E"/>
  </w:style>
  <w:style w:type="numbering" w:customStyle="1" w:styleId="WWNum21">
    <w:name w:val="WWNum21"/>
    <w:basedOn w:val="ListeYok"/>
    <w:rsid w:val="00252D5E"/>
  </w:style>
  <w:style w:type="numbering" w:customStyle="1" w:styleId="WWNum31">
    <w:name w:val="WWNum31"/>
    <w:basedOn w:val="ListeYok"/>
    <w:rsid w:val="00252D5E"/>
  </w:style>
  <w:style w:type="numbering" w:customStyle="1" w:styleId="ListeYok1111">
    <w:name w:val="Liste Yok1111"/>
    <w:next w:val="ListeYok"/>
    <w:uiPriority w:val="99"/>
    <w:semiHidden/>
    <w:unhideWhenUsed/>
    <w:rsid w:val="00252D5E"/>
  </w:style>
  <w:style w:type="numbering" w:customStyle="1" w:styleId="ListeYok11111">
    <w:name w:val="Liste Yok11111"/>
    <w:next w:val="ListeYok"/>
    <w:uiPriority w:val="99"/>
    <w:semiHidden/>
    <w:unhideWhenUsed/>
    <w:rsid w:val="00252D5E"/>
  </w:style>
  <w:style w:type="numbering" w:customStyle="1" w:styleId="ListeYok21">
    <w:name w:val="Liste Yok21"/>
    <w:next w:val="ListeYok"/>
    <w:uiPriority w:val="99"/>
    <w:semiHidden/>
    <w:unhideWhenUsed/>
    <w:rsid w:val="00252D5E"/>
  </w:style>
  <w:style w:type="numbering" w:customStyle="1" w:styleId="ListeYok4">
    <w:name w:val="Liste Yok4"/>
    <w:next w:val="ListeYok"/>
    <w:uiPriority w:val="99"/>
    <w:semiHidden/>
    <w:unhideWhenUsed/>
    <w:rsid w:val="00252D5E"/>
  </w:style>
  <w:style w:type="numbering" w:customStyle="1" w:styleId="WWNum12">
    <w:name w:val="WWNum12"/>
    <w:basedOn w:val="ListeYok"/>
    <w:rsid w:val="00252D5E"/>
  </w:style>
  <w:style w:type="numbering" w:customStyle="1" w:styleId="WWNum22">
    <w:name w:val="WWNum22"/>
    <w:basedOn w:val="ListeYok"/>
    <w:rsid w:val="00252D5E"/>
  </w:style>
  <w:style w:type="numbering" w:customStyle="1" w:styleId="WWNum32">
    <w:name w:val="WWNum32"/>
    <w:basedOn w:val="ListeYok"/>
    <w:rsid w:val="00252D5E"/>
  </w:style>
  <w:style w:type="table" w:customStyle="1" w:styleId="TabloKlavuzu4">
    <w:name w:val="Tablo Kılavuzu4"/>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13">
    <w:name w:val="Liste Yok13"/>
    <w:next w:val="ListeYok"/>
    <w:uiPriority w:val="99"/>
    <w:semiHidden/>
    <w:unhideWhenUsed/>
    <w:rsid w:val="00252D5E"/>
  </w:style>
  <w:style w:type="table" w:customStyle="1" w:styleId="TabloKlavuzu11">
    <w:name w:val="Tablo Kılavuzu11"/>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1">
    <w:name w:val="Tablo Kılavuzu21"/>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112">
    <w:name w:val="Liste Yok112"/>
    <w:next w:val="ListeYok"/>
    <w:uiPriority w:val="99"/>
    <w:semiHidden/>
    <w:unhideWhenUsed/>
    <w:rsid w:val="00252D5E"/>
  </w:style>
  <w:style w:type="table" w:customStyle="1" w:styleId="TabloKlavuzu31">
    <w:name w:val="Tablo Kılavuzu31"/>
    <w:basedOn w:val="NormalTablo"/>
    <w:next w:val="TabloKlavuzu"/>
    <w:uiPriority w:val="39"/>
    <w:rsid w:val="00252D5E"/>
    <w:pPr>
      <w:spacing w:after="0" w:line="240" w:lineRule="auto"/>
    </w:pPr>
    <w:rPr>
      <w:rFonts w:ascii="Calibri" w:eastAsia="Times New Roman" w:hAnsi="Calibri" w:cs="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22">
    <w:name w:val="Liste Yok22"/>
    <w:next w:val="ListeYok"/>
    <w:uiPriority w:val="99"/>
    <w:semiHidden/>
    <w:unhideWhenUsed/>
    <w:rsid w:val="00252D5E"/>
  </w:style>
  <w:style w:type="numbering" w:customStyle="1" w:styleId="ListeYok31">
    <w:name w:val="Liste Yok31"/>
    <w:next w:val="ListeYok"/>
    <w:uiPriority w:val="99"/>
    <w:semiHidden/>
    <w:unhideWhenUsed/>
    <w:rsid w:val="00252D5E"/>
  </w:style>
  <w:style w:type="numbering" w:customStyle="1" w:styleId="ListeYok121">
    <w:name w:val="Liste Yok121"/>
    <w:next w:val="ListeYok"/>
    <w:uiPriority w:val="99"/>
    <w:semiHidden/>
    <w:unhideWhenUsed/>
    <w:rsid w:val="00252D5E"/>
  </w:style>
  <w:style w:type="numbering" w:customStyle="1" w:styleId="WWNum111">
    <w:name w:val="WWNum111"/>
    <w:basedOn w:val="ListeYok"/>
    <w:rsid w:val="00252D5E"/>
  </w:style>
  <w:style w:type="numbering" w:customStyle="1" w:styleId="WWNum211">
    <w:name w:val="WWNum211"/>
    <w:basedOn w:val="ListeYok"/>
    <w:rsid w:val="00252D5E"/>
  </w:style>
  <w:style w:type="numbering" w:customStyle="1" w:styleId="WWNum311">
    <w:name w:val="WWNum311"/>
    <w:basedOn w:val="ListeYok"/>
    <w:rsid w:val="00252D5E"/>
  </w:style>
  <w:style w:type="numbering" w:customStyle="1" w:styleId="ListeYok1112">
    <w:name w:val="Liste Yok1112"/>
    <w:next w:val="ListeYok"/>
    <w:uiPriority w:val="99"/>
    <w:semiHidden/>
    <w:unhideWhenUsed/>
    <w:rsid w:val="00252D5E"/>
  </w:style>
  <w:style w:type="numbering" w:customStyle="1" w:styleId="ListeYok111111">
    <w:name w:val="Liste Yok111111"/>
    <w:next w:val="ListeYok"/>
    <w:uiPriority w:val="99"/>
    <w:semiHidden/>
    <w:unhideWhenUsed/>
    <w:rsid w:val="00252D5E"/>
  </w:style>
  <w:style w:type="numbering" w:customStyle="1" w:styleId="ListeYok211">
    <w:name w:val="Liste Yok211"/>
    <w:next w:val="ListeYok"/>
    <w:uiPriority w:val="99"/>
    <w:semiHidden/>
    <w:unhideWhenUsed/>
    <w:rsid w:val="00252D5E"/>
  </w:style>
  <w:style w:type="character" w:customStyle="1" w:styleId="zlenenKpr1">
    <w:name w:val="İzlenen Köprü1"/>
    <w:basedOn w:val="VarsaylanParagrafYazTipi"/>
    <w:uiPriority w:val="99"/>
    <w:semiHidden/>
    <w:unhideWhenUsed/>
    <w:rsid w:val="00252D5E"/>
    <w:rPr>
      <w:color w:val="954F72"/>
      <w:u w:val="single"/>
    </w:rPr>
  </w:style>
  <w:style w:type="paragraph" w:customStyle="1" w:styleId="Stil2">
    <w:name w:val="Stil2"/>
    <w:basedOn w:val="Normal"/>
    <w:next w:val="Stil1"/>
    <w:qFormat/>
    <w:rsid w:val="00252D5E"/>
    <w:pPr>
      <w:spacing w:after="120" w:line="360" w:lineRule="auto"/>
      <w:jc w:val="center"/>
    </w:pPr>
    <w:rPr>
      <w:rFonts w:ascii="Times New Roman" w:hAnsi="Times New Roman" w:cs="Times New Roman"/>
      <w:b/>
      <w:bCs/>
      <w:sz w:val="24"/>
      <w:szCs w:val="24"/>
    </w:rPr>
  </w:style>
  <w:style w:type="character" w:customStyle="1" w:styleId="zmlenmeyenBahsetme3">
    <w:name w:val="Çözümlenmeyen Bahsetme3"/>
    <w:basedOn w:val="VarsaylanParagrafYazTipi"/>
    <w:uiPriority w:val="99"/>
    <w:semiHidden/>
    <w:unhideWhenUsed/>
    <w:rsid w:val="00252D5E"/>
    <w:rPr>
      <w:color w:val="605E5C"/>
      <w:shd w:val="clear" w:color="auto" w:fill="E1DFDD"/>
    </w:rPr>
  </w:style>
  <w:style w:type="character" w:customStyle="1" w:styleId="Balk1Char1">
    <w:name w:val="Başlık 1 Char1"/>
    <w:basedOn w:val="VarsaylanParagrafYazTipi"/>
    <w:uiPriority w:val="9"/>
    <w:rsid w:val="00252D5E"/>
    <w:rPr>
      <w:rFonts w:asciiTheme="majorHAnsi" w:eastAsiaTheme="majorEastAsia" w:hAnsiTheme="majorHAnsi" w:cstheme="majorBidi"/>
      <w:color w:val="2F5496" w:themeColor="accent1" w:themeShade="BF"/>
      <w:sz w:val="32"/>
      <w:szCs w:val="32"/>
    </w:rPr>
  </w:style>
  <w:style w:type="character" w:customStyle="1" w:styleId="Balk2Char1">
    <w:name w:val="Başlık 2 Char1"/>
    <w:basedOn w:val="VarsaylanParagrafYazTipi"/>
    <w:uiPriority w:val="9"/>
    <w:semiHidden/>
    <w:rsid w:val="00252D5E"/>
    <w:rPr>
      <w:rFonts w:asciiTheme="majorHAnsi" w:eastAsiaTheme="majorEastAsia" w:hAnsiTheme="majorHAnsi" w:cstheme="majorBidi"/>
      <w:color w:val="2F5496" w:themeColor="accent1" w:themeShade="BF"/>
      <w:sz w:val="26"/>
      <w:szCs w:val="26"/>
    </w:rPr>
  </w:style>
  <w:style w:type="character" w:customStyle="1" w:styleId="Balk3Char1">
    <w:name w:val="Başlık 3 Char1"/>
    <w:basedOn w:val="VarsaylanParagrafYazTipi"/>
    <w:uiPriority w:val="9"/>
    <w:semiHidden/>
    <w:rsid w:val="00252D5E"/>
    <w:rPr>
      <w:rFonts w:asciiTheme="majorHAnsi" w:eastAsiaTheme="majorEastAsia" w:hAnsiTheme="majorHAnsi" w:cstheme="majorBidi"/>
      <w:color w:val="1F3763" w:themeColor="accent1" w:themeShade="7F"/>
      <w:sz w:val="24"/>
      <w:szCs w:val="24"/>
    </w:rPr>
  </w:style>
  <w:style w:type="character" w:customStyle="1" w:styleId="Balk4Char1">
    <w:name w:val="Başlık 4 Char1"/>
    <w:basedOn w:val="VarsaylanParagrafYazTipi"/>
    <w:uiPriority w:val="9"/>
    <w:semiHidden/>
    <w:rsid w:val="00252D5E"/>
    <w:rPr>
      <w:rFonts w:asciiTheme="majorHAnsi" w:eastAsiaTheme="majorEastAsia" w:hAnsiTheme="majorHAnsi" w:cstheme="majorBidi"/>
      <w:i/>
      <w:iCs/>
      <w:color w:val="2F5496" w:themeColor="accent1" w:themeShade="BF"/>
    </w:rPr>
  </w:style>
  <w:style w:type="character" w:customStyle="1" w:styleId="Balk5Char1">
    <w:name w:val="Başlık 5 Char1"/>
    <w:basedOn w:val="VarsaylanParagrafYazTipi"/>
    <w:uiPriority w:val="9"/>
    <w:semiHidden/>
    <w:rsid w:val="00252D5E"/>
    <w:rPr>
      <w:rFonts w:asciiTheme="majorHAnsi" w:eastAsiaTheme="majorEastAsia" w:hAnsiTheme="majorHAnsi" w:cstheme="majorBidi"/>
      <w:color w:val="2F5496" w:themeColor="accent1" w:themeShade="BF"/>
    </w:rPr>
  </w:style>
  <w:style w:type="character" w:customStyle="1" w:styleId="Balk6Char1">
    <w:name w:val="Başlık 6 Char1"/>
    <w:basedOn w:val="VarsaylanParagrafYazTipi"/>
    <w:uiPriority w:val="9"/>
    <w:semiHidden/>
    <w:rsid w:val="00252D5E"/>
    <w:rPr>
      <w:rFonts w:asciiTheme="majorHAnsi" w:eastAsiaTheme="majorEastAsia" w:hAnsiTheme="majorHAnsi" w:cstheme="majorBidi"/>
      <w:color w:val="1F3763" w:themeColor="accent1" w:themeShade="7F"/>
    </w:rPr>
  </w:style>
  <w:style w:type="character" w:customStyle="1" w:styleId="Balk7Char1">
    <w:name w:val="Başlık 7 Char1"/>
    <w:basedOn w:val="VarsaylanParagrafYazTipi"/>
    <w:uiPriority w:val="9"/>
    <w:semiHidden/>
    <w:rsid w:val="00252D5E"/>
    <w:rPr>
      <w:rFonts w:asciiTheme="majorHAnsi" w:eastAsiaTheme="majorEastAsia" w:hAnsiTheme="majorHAnsi" w:cstheme="majorBidi"/>
      <w:i/>
      <w:iCs/>
      <w:color w:val="1F3763" w:themeColor="accent1" w:themeShade="7F"/>
    </w:rPr>
  </w:style>
  <w:style w:type="character" w:customStyle="1" w:styleId="Balk8Char1">
    <w:name w:val="Başlık 8 Char1"/>
    <w:basedOn w:val="VarsaylanParagrafYazTipi"/>
    <w:uiPriority w:val="9"/>
    <w:semiHidden/>
    <w:rsid w:val="00252D5E"/>
    <w:rPr>
      <w:rFonts w:asciiTheme="majorHAnsi" w:eastAsiaTheme="majorEastAsia" w:hAnsiTheme="majorHAnsi" w:cstheme="majorBidi"/>
      <w:color w:val="272727" w:themeColor="text1" w:themeTint="D8"/>
      <w:sz w:val="21"/>
      <w:szCs w:val="21"/>
    </w:rPr>
  </w:style>
  <w:style w:type="character" w:customStyle="1" w:styleId="Balk9Char1">
    <w:name w:val="Başlık 9 Char1"/>
    <w:basedOn w:val="VarsaylanParagrafYazTipi"/>
    <w:uiPriority w:val="9"/>
    <w:semiHidden/>
    <w:rsid w:val="00252D5E"/>
    <w:rPr>
      <w:rFonts w:asciiTheme="majorHAnsi" w:eastAsiaTheme="majorEastAsia" w:hAnsiTheme="majorHAnsi" w:cstheme="majorBidi"/>
      <w:i/>
      <w:iCs/>
      <w:color w:val="272727" w:themeColor="text1" w:themeTint="D8"/>
      <w:sz w:val="21"/>
      <w:szCs w:val="21"/>
    </w:rPr>
  </w:style>
  <w:style w:type="paragraph" w:styleId="KonuBal">
    <w:name w:val="Title"/>
    <w:basedOn w:val="Normal"/>
    <w:next w:val="Normal"/>
    <w:link w:val="KonuBalChar"/>
    <w:uiPriority w:val="10"/>
    <w:qFormat/>
    <w:rsid w:val="00252D5E"/>
    <w:pPr>
      <w:spacing w:after="0" w:line="240" w:lineRule="auto"/>
      <w:contextualSpacing/>
    </w:pPr>
    <w:rPr>
      <w:rFonts w:ascii="Calibri Light" w:eastAsia="Times New Roman" w:hAnsi="Calibri Light" w:cs="Times New Roman"/>
      <w:color w:val="2E74B5"/>
      <w:spacing w:val="-10"/>
      <w:sz w:val="52"/>
      <w:szCs w:val="52"/>
    </w:rPr>
  </w:style>
  <w:style w:type="character" w:customStyle="1" w:styleId="KonuBalChar1">
    <w:name w:val="Konu Başlığı Char1"/>
    <w:basedOn w:val="VarsaylanParagrafYazTipi"/>
    <w:uiPriority w:val="10"/>
    <w:rsid w:val="00252D5E"/>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252D5E"/>
    <w:pPr>
      <w:numPr>
        <w:ilvl w:val="1"/>
      </w:numPr>
    </w:pPr>
    <w:rPr>
      <w:rFonts w:ascii="Calibri Light" w:eastAsia="Times New Roman" w:hAnsi="Calibri Light" w:cs="Times New Roman"/>
    </w:rPr>
  </w:style>
  <w:style w:type="character" w:customStyle="1" w:styleId="AltyazChar1">
    <w:name w:val="Altyazı Char1"/>
    <w:basedOn w:val="VarsaylanParagrafYazTipi"/>
    <w:uiPriority w:val="11"/>
    <w:rsid w:val="00252D5E"/>
    <w:rPr>
      <w:rFonts w:eastAsiaTheme="minorEastAsia"/>
      <w:color w:val="5A5A5A" w:themeColor="text1" w:themeTint="A5"/>
      <w:spacing w:val="15"/>
    </w:rPr>
  </w:style>
  <w:style w:type="character" w:styleId="Kpr">
    <w:name w:val="Hyperlink"/>
    <w:basedOn w:val="VarsaylanParagrafYazTipi"/>
    <w:uiPriority w:val="99"/>
    <w:unhideWhenUsed/>
    <w:rsid w:val="00252D5E"/>
    <w:rPr>
      <w:color w:val="0563C1" w:themeColor="hyperlink"/>
      <w:u w:val="single"/>
    </w:rPr>
  </w:style>
  <w:style w:type="paragraph" w:styleId="AralkYok">
    <w:name w:val="No Spacing"/>
    <w:uiPriority w:val="1"/>
    <w:qFormat/>
    <w:rsid w:val="00252D5E"/>
    <w:pPr>
      <w:spacing w:after="0" w:line="240" w:lineRule="auto"/>
    </w:pPr>
  </w:style>
  <w:style w:type="paragraph" w:styleId="Alnt">
    <w:name w:val="Quote"/>
    <w:basedOn w:val="Normal"/>
    <w:next w:val="Normal"/>
    <w:link w:val="AlntChar"/>
    <w:uiPriority w:val="29"/>
    <w:qFormat/>
    <w:rsid w:val="00252D5E"/>
    <w:pPr>
      <w:spacing w:before="200"/>
      <w:ind w:left="864" w:right="864"/>
      <w:jc w:val="center"/>
    </w:pPr>
    <w:rPr>
      <w:rFonts w:eastAsia="Times New Roman"/>
      <w:i/>
      <w:iCs/>
    </w:rPr>
  </w:style>
  <w:style w:type="character" w:customStyle="1" w:styleId="AlntChar1">
    <w:name w:val="Alıntı Char1"/>
    <w:basedOn w:val="VarsaylanParagrafYazTipi"/>
    <w:uiPriority w:val="29"/>
    <w:rsid w:val="00252D5E"/>
    <w:rPr>
      <w:i/>
      <w:iCs/>
      <w:color w:val="404040" w:themeColor="text1" w:themeTint="BF"/>
    </w:rPr>
  </w:style>
  <w:style w:type="paragraph" w:styleId="GlAlnt">
    <w:name w:val="Intense Quote"/>
    <w:basedOn w:val="Normal"/>
    <w:next w:val="Normal"/>
    <w:link w:val="GlAlntChar"/>
    <w:uiPriority w:val="30"/>
    <w:qFormat/>
    <w:rsid w:val="00252D5E"/>
    <w:pPr>
      <w:pBdr>
        <w:top w:val="single" w:sz="4" w:space="10" w:color="4472C4" w:themeColor="accent1"/>
        <w:bottom w:val="single" w:sz="4" w:space="10" w:color="4472C4" w:themeColor="accent1"/>
      </w:pBdr>
      <w:spacing w:before="360" w:after="360"/>
      <w:ind w:left="864" w:right="864"/>
      <w:jc w:val="center"/>
    </w:pPr>
    <w:rPr>
      <w:rFonts w:ascii="Calibri Light" w:eastAsia="Times New Roman" w:hAnsi="Calibri Light" w:cs="Times New Roman"/>
      <w:color w:val="5B9BD5"/>
    </w:rPr>
  </w:style>
  <w:style w:type="character" w:customStyle="1" w:styleId="GlAlntChar1">
    <w:name w:val="Güçlü Alıntı Char1"/>
    <w:basedOn w:val="VarsaylanParagrafYazTipi"/>
    <w:uiPriority w:val="30"/>
    <w:rsid w:val="00252D5E"/>
    <w:rPr>
      <w:i/>
      <w:iCs/>
      <w:color w:val="4472C4" w:themeColor="accent1"/>
    </w:rPr>
  </w:style>
  <w:style w:type="character" w:styleId="HafifVurgulama">
    <w:name w:val="Subtle Emphasis"/>
    <w:basedOn w:val="VarsaylanParagrafYazTipi"/>
    <w:uiPriority w:val="19"/>
    <w:qFormat/>
    <w:rsid w:val="00252D5E"/>
    <w:rPr>
      <w:i/>
      <w:iCs/>
      <w:color w:val="404040" w:themeColor="text1" w:themeTint="BF"/>
    </w:rPr>
  </w:style>
  <w:style w:type="character" w:styleId="GlVurgulama">
    <w:name w:val="Intense Emphasis"/>
    <w:basedOn w:val="VarsaylanParagrafYazTipi"/>
    <w:uiPriority w:val="21"/>
    <w:qFormat/>
    <w:rsid w:val="00252D5E"/>
    <w:rPr>
      <w:i/>
      <w:iCs/>
      <w:color w:val="4472C4" w:themeColor="accent1"/>
    </w:rPr>
  </w:style>
  <w:style w:type="character" w:styleId="HafifBavuru">
    <w:name w:val="Subtle Reference"/>
    <w:basedOn w:val="VarsaylanParagrafYazTipi"/>
    <w:uiPriority w:val="31"/>
    <w:qFormat/>
    <w:rsid w:val="00252D5E"/>
    <w:rPr>
      <w:smallCaps/>
      <w:color w:val="5A5A5A" w:themeColor="text1" w:themeTint="A5"/>
    </w:rPr>
  </w:style>
  <w:style w:type="character" w:styleId="GlBavuru">
    <w:name w:val="Intense Reference"/>
    <w:basedOn w:val="VarsaylanParagrafYazTipi"/>
    <w:uiPriority w:val="32"/>
    <w:qFormat/>
    <w:rsid w:val="00252D5E"/>
    <w:rPr>
      <w:b/>
      <w:bCs/>
      <w:smallCaps/>
      <w:color w:val="4472C4" w:themeColor="accent1"/>
      <w:spacing w:val="5"/>
    </w:rPr>
  </w:style>
  <w:style w:type="table" w:styleId="TabloKlavuzu">
    <w:name w:val="Table Grid"/>
    <w:basedOn w:val="NormalTablo"/>
    <w:uiPriority w:val="39"/>
    <w:rsid w:val="00252D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lamaMetni">
    <w:name w:val="annotation text"/>
    <w:basedOn w:val="Normal"/>
    <w:link w:val="AklamaMetniChar1"/>
    <w:uiPriority w:val="99"/>
    <w:semiHidden/>
    <w:unhideWhenUsed/>
    <w:rsid w:val="00252D5E"/>
    <w:pPr>
      <w:spacing w:line="240" w:lineRule="auto"/>
    </w:pPr>
    <w:rPr>
      <w:sz w:val="20"/>
      <w:szCs w:val="20"/>
    </w:rPr>
  </w:style>
  <w:style w:type="character" w:customStyle="1" w:styleId="AklamaMetniChar1">
    <w:name w:val="Açıklama Metni Char1"/>
    <w:basedOn w:val="VarsaylanParagrafYazTipi"/>
    <w:link w:val="AklamaMetni"/>
    <w:uiPriority w:val="99"/>
    <w:semiHidden/>
    <w:rsid w:val="00252D5E"/>
    <w:rPr>
      <w:sz w:val="20"/>
      <w:szCs w:val="20"/>
    </w:rPr>
  </w:style>
  <w:style w:type="paragraph" w:styleId="AklamaKonusu">
    <w:name w:val="annotation subject"/>
    <w:basedOn w:val="AklamaMetni"/>
    <w:next w:val="AklamaMetni"/>
    <w:link w:val="AklamaKonusuChar"/>
    <w:uiPriority w:val="99"/>
    <w:semiHidden/>
    <w:unhideWhenUsed/>
    <w:rsid w:val="00252D5E"/>
    <w:rPr>
      <w:rFonts w:eastAsia="Times New Roman"/>
      <w:b/>
      <w:bCs/>
    </w:rPr>
  </w:style>
  <w:style w:type="character" w:customStyle="1" w:styleId="AklamaKonusuChar1">
    <w:name w:val="Açıklama Konusu Char1"/>
    <w:basedOn w:val="AklamaMetniChar1"/>
    <w:uiPriority w:val="99"/>
    <w:semiHidden/>
    <w:rsid w:val="00252D5E"/>
    <w:rPr>
      <w:b/>
      <w:bCs/>
      <w:sz w:val="20"/>
      <w:szCs w:val="20"/>
    </w:rPr>
  </w:style>
  <w:style w:type="paragraph" w:styleId="GvdeMetniGirintisi2">
    <w:name w:val="Body Text Indent 2"/>
    <w:basedOn w:val="Normal"/>
    <w:link w:val="GvdeMetniGirintisi2Char1"/>
    <w:uiPriority w:val="99"/>
    <w:unhideWhenUsed/>
    <w:rsid w:val="00252D5E"/>
    <w:pPr>
      <w:spacing w:after="120" w:line="480" w:lineRule="auto"/>
      <w:ind w:left="283"/>
    </w:pPr>
  </w:style>
  <w:style w:type="character" w:customStyle="1" w:styleId="GvdeMetniGirintisi2Char1">
    <w:name w:val="Gövde Metni Girintisi 2 Char1"/>
    <w:basedOn w:val="VarsaylanParagrafYazTipi"/>
    <w:link w:val="GvdeMetniGirintisi2"/>
    <w:uiPriority w:val="99"/>
    <w:rsid w:val="00252D5E"/>
  </w:style>
  <w:style w:type="paragraph" w:styleId="GvdeMetni">
    <w:name w:val="Body Text"/>
    <w:basedOn w:val="Normal"/>
    <w:link w:val="GvdeMetniChar1"/>
    <w:uiPriority w:val="99"/>
    <w:unhideWhenUsed/>
    <w:rsid w:val="00252D5E"/>
    <w:pPr>
      <w:spacing w:after="120"/>
    </w:pPr>
  </w:style>
  <w:style w:type="character" w:customStyle="1" w:styleId="GvdeMetniChar1">
    <w:name w:val="Gövde Metni Char1"/>
    <w:basedOn w:val="VarsaylanParagrafYazTipi"/>
    <w:link w:val="GvdeMetni"/>
    <w:uiPriority w:val="99"/>
    <w:rsid w:val="00252D5E"/>
  </w:style>
  <w:style w:type="paragraph" w:styleId="GvdeMetniGirintisi3">
    <w:name w:val="Body Text Indent 3"/>
    <w:basedOn w:val="Normal"/>
    <w:link w:val="GvdeMetniGirintisi3Char1"/>
    <w:uiPriority w:val="99"/>
    <w:unhideWhenUsed/>
    <w:rsid w:val="00252D5E"/>
    <w:pPr>
      <w:spacing w:after="120"/>
      <w:ind w:left="283"/>
    </w:pPr>
    <w:rPr>
      <w:sz w:val="16"/>
      <w:szCs w:val="16"/>
    </w:rPr>
  </w:style>
  <w:style w:type="character" w:customStyle="1" w:styleId="GvdeMetniGirintisi3Char1">
    <w:name w:val="Gövde Metni Girintisi 3 Char1"/>
    <w:basedOn w:val="VarsaylanParagrafYazTipi"/>
    <w:link w:val="GvdeMetniGirintisi3"/>
    <w:uiPriority w:val="99"/>
    <w:rsid w:val="00252D5E"/>
    <w:rPr>
      <w:sz w:val="16"/>
      <w:szCs w:val="16"/>
    </w:rPr>
  </w:style>
  <w:style w:type="paragraph" w:styleId="bekMetni">
    <w:name w:val="Block Text"/>
    <w:basedOn w:val="Normal"/>
    <w:uiPriority w:val="99"/>
    <w:unhideWhenUsed/>
    <w:rsid w:val="00252D5E"/>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ListeParagraf">
    <w:name w:val="List Paragraph"/>
    <w:basedOn w:val="Normal"/>
    <w:uiPriority w:val="34"/>
    <w:qFormat/>
    <w:rsid w:val="00252D5E"/>
    <w:pPr>
      <w:ind w:left="720"/>
      <w:contextualSpacing/>
    </w:pPr>
  </w:style>
  <w:style w:type="paragraph" w:styleId="BelgeBalantlar">
    <w:name w:val="Document Map"/>
    <w:basedOn w:val="Normal"/>
    <w:link w:val="BelgeBalantlarChar1"/>
    <w:uiPriority w:val="99"/>
    <w:semiHidden/>
    <w:unhideWhenUsed/>
    <w:rsid w:val="00252D5E"/>
    <w:pPr>
      <w:spacing w:after="0" w:line="240" w:lineRule="auto"/>
    </w:pPr>
    <w:rPr>
      <w:rFonts w:ascii="Segoe UI" w:hAnsi="Segoe UI" w:cs="Segoe UI"/>
      <w:sz w:val="16"/>
      <w:szCs w:val="16"/>
    </w:rPr>
  </w:style>
  <w:style w:type="character" w:customStyle="1" w:styleId="BelgeBalantlarChar1">
    <w:name w:val="Belge Bağlantıları Char1"/>
    <w:basedOn w:val="VarsaylanParagrafYazTipi"/>
    <w:link w:val="BelgeBalantlar"/>
    <w:uiPriority w:val="99"/>
    <w:semiHidden/>
    <w:rsid w:val="00252D5E"/>
    <w:rPr>
      <w:rFonts w:ascii="Segoe UI" w:hAnsi="Segoe UI" w:cs="Segoe UI"/>
      <w:sz w:val="16"/>
      <w:szCs w:val="16"/>
    </w:rPr>
  </w:style>
  <w:style w:type="paragraph" w:styleId="Dzeltme">
    <w:name w:val="Revision"/>
    <w:hidden/>
    <w:uiPriority w:val="99"/>
    <w:semiHidden/>
    <w:rsid w:val="00252D5E"/>
    <w:pPr>
      <w:spacing w:after="0" w:line="240" w:lineRule="auto"/>
    </w:pPr>
  </w:style>
  <w:style w:type="character" w:customStyle="1" w:styleId="SonNotMetniChar1">
    <w:name w:val="Son Not Metni Char1"/>
    <w:basedOn w:val="VarsaylanParagrafYazTipi"/>
    <w:uiPriority w:val="99"/>
    <w:semiHidden/>
    <w:rsid w:val="00252D5E"/>
    <w:rPr>
      <w:sz w:val="20"/>
      <w:szCs w:val="20"/>
    </w:rPr>
  </w:style>
  <w:style w:type="character" w:styleId="zlenenKpr">
    <w:name w:val="FollowedHyperlink"/>
    <w:basedOn w:val="VarsaylanParagrafYazTipi"/>
    <w:uiPriority w:val="99"/>
    <w:semiHidden/>
    <w:unhideWhenUsed/>
    <w:rsid w:val="00252D5E"/>
    <w:rPr>
      <w:color w:val="954F72" w:themeColor="followedHyperlink"/>
      <w:u w:val="single"/>
    </w:rPr>
  </w:style>
  <w:style w:type="character" w:styleId="zmlenmeyenBahsetme">
    <w:name w:val="Unresolved Mention"/>
    <w:basedOn w:val="VarsaylanParagrafYazTipi"/>
    <w:uiPriority w:val="99"/>
    <w:semiHidden/>
    <w:unhideWhenUsed/>
    <w:rsid w:val="00252D5E"/>
    <w:rPr>
      <w:color w:val="605E5C"/>
      <w:shd w:val="clear" w:color="auto" w:fill="E1DFDD"/>
    </w:rPr>
  </w:style>
  <w:style w:type="table" w:customStyle="1" w:styleId="TabloKlavuzu41">
    <w:name w:val="Tablo Kılavuzu41"/>
    <w:basedOn w:val="NormalTablo"/>
    <w:next w:val="TabloKlavuzu"/>
    <w:uiPriority w:val="39"/>
    <w:rsid w:val="00252D5E"/>
    <w:pPr>
      <w:spacing w:after="0" w:line="240" w:lineRule="auto"/>
      <w:ind w:firstLine="709"/>
      <w:jc w:val="both"/>
    </w:pPr>
    <w:rPr>
      <w:rFonts w:ascii="Times New Roman" w:eastAsiaTheme="minorEastAsia"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5">
    <w:name w:val="Liste Yok5"/>
    <w:next w:val="ListeYok"/>
    <w:uiPriority w:val="99"/>
    <w:semiHidden/>
    <w:unhideWhenUsed/>
    <w:rsid w:val="00252D5E"/>
  </w:style>
  <w:style w:type="numbering" w:customStyle="1" w:styleId="WWNum13">
    <w:name w:val="WWNum13"/>
    <w:basedOn w:val="ListeYok"/>
    <w:rsid w:val="00252D5E"/>
  </w:style>
  <w:style w:type="numbering" w:customStyle="1" w:styleId="WWNum23">
    <w:name w:val="WWNum23"/>
    <w:basedOn w:val="ListeYok"/>
    <w:rsid w:val="00252D5E"/>
  </w:style>
  <w:style w:type="numbering" w:customStyle="1" w:styleId="WWNum33">
    <w:name w:val="WWNum33"/>
    <w:basedOn w:val="ListeYok"/>
    <w:rsid w:val="00252D5E"/>
  </w:style>
  <w:style w:type="paragraph" w:customStyle="1" w:styleId="ResimYazs2">
    <w:name w:val="Resim Yazısı2"/>
    <w:basedOn w:val="Normal"/>
    <w:next w:val="Normal"/>
    <w:uiPriority w:val="35"/>
    <w:unhideWhenUsed/>
    <w:qFormat/>
    <w:rsid w:val="00252D5E"/>
    <w:pPr>
      <w:spacing w:after="0" w:line="360" w:lineRule="auto"/>
      <w:ind w:firstLine="709"/>
      <w:jc w:val="both"/>
    </w:pPr>
    <w:rPr>
      <w:rFonts w:ascii="Times New Roman" w:eastAsia="Times New Roman" w:hAnsi="Times New Roman" w:cs="Times New Roman"/>
      <w:b/>
      <w:bCs/>
      <w:smallCaps/>
      <w:color w:val="5B9BD5"/>
      <w:spacing w:val="6"/>
      <w:sz w:val="24"/>
      <w:szCs w:val="24"/>
    </w:rPr>
  </w:style>
  <w:style w:type="paragraph" w:styleId="TBal">
    <w:name w:val="TOC Heading"/>
    <w:basedOn w:val="Balk1"/>
    <w:next w:val="Normal"/>
    <w:uiPriority w:val="39"/>
    <w:semiHidden/>
    <w:unhideWhenUsed/>
    <w:qFormat/>
    <w:rsid w:val="00252D5E"/>
    <w:pPr>
      <w:spacing w:before="320" w:line="360" w:lineRule="auto"/>
      <w:ind w:firstLine="709"/>
      <w:jc w:val="both"/>
      <w:outlineLvl w:val="9"/>
    </w:pPr>
  </w:style>
  <w:style w:type="table" w:customStyle="1" w:styleId="TabloKlavuzu5">
    <w:name w:val="Tablo Kılavuzu5"/>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14">
    <w:name w:val="Liste Yok14"/>
    <w:next w:val="ListeYok"/>
    <w:uiPriority w:val="99"/>
    <w:semiHidden/>
    <w:unhideWhenUsed/>
    <w:rsid w:val="00252D5E"/>
  </w:style>
  <w:style w:type="table" w:customStyle="1" w:styleId="TabloKlavuzu12">
    <w:name w:val="Tablo Kılavuzu12"/>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2">
    <w:name w:val="Tablo Kılavuzu22"/>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113">
    <w:name w:val="Liste Yok113"/>
    <w:next w:val="ListeYok"/>
    <w:uiPriority w:val="99"/>
    <w:semiHidden/>
    <w:unhideWhenUsed/>
    <w:rsid w:val="00252D5E"/>
  </w:style>
  <w:style w:type="table" w:customStyle="1" w:styleId="TabloKlavuzu32">
    <w:name w:val="Tablo Kılavuzu32"/>
    <w:basedOn w:val="NormalTablo"/>
    <w:next w:val="TabloKlavuzu"/>
    <w:uiPriority w:val="39"/>
    <w:rsid w:val="00252D5E"/>
    <w:pPr>
      <w:spacing w:after="0" w:line="240" w:lineRule="auto"/>
    </w:pPr>
    <w:rPr>
      <w:rFonts w:ascii="Calibri" w:eastAsia="Times New Roman" w:hAnsi="Calibri" w:cs="Times New Roman"/>
      <w:sz w:val="24"/>
      <w:szCs w:val="24"/>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23">
    <w:name w:val="Liste Yok23"/>
    <w:next w:val="ListeYok"/>
    <w:uiPriority w:val="99"/>
    <w:semiHidden/>
    <w:unhideWhenUsed/>
    <w:rsid w:val="00252D5E"/>
  </w:style>
  <w:style w:type="paragraph" w:customStyle="1" w:styleId="T12">
    <w:name w:val="İÇT 12"/>
    <w:basedOn w:val="Normal"/>
    <w:next w:val="Normal"/>
    <w:autoRedefine/>
    <w:uiPriority w:val="39"/>
    <w:unhideWhenUsed/>
    <w:rsid w:val="00252D5E"/>
    <w:pPr>
      <w:spacing w:before="120" w:after="120" w:line="360" w:lineRule="auto"/>
      <w:ind w:firstLine="709"/>
    </w:pPr>
    <w:rPr>
      <w:rFonts w:ascii="Times New Roman" w:eastAsia="Times New Roman" w:hAnsi="Times New Roman" w:cs="Calibri"/>
      <w:b/>
      <w:bCs/>
      <w:caps/>
      <w:sz w:val="20"/>
      <w:szCs w:val="20"/>
    </w:rPr>
  </w:style>
  <w:style w:type="paragraph" w:customStyle="1" w:styleId="T22">
    <w:name w:val="İÇT 22"/>
    <w:basedOn w:val="Normal"/>
    <w:next w:val="Normal"/>
    <w:autoRedefine/>
    <w:uiPriority w:val="39"/>
    <w:unhideWhenUsed/>
    <w:rsid w:val="00252D5E"/>
    <w:pPr>
      <w:spacing w:after="0" w:line="360" w:lineRule="auto"/>
      <w:ind w:left="240" w:firstLine="709"/>
    </w:pPr>
    <w:rPr>
      <w:rFonts w:ascii="Times New Roman" w:eastAsia="Times New Roman" w:hAnsi="Times New Roman" w:cs="Calibri"/>
      <w:smallCaps/>
      <w:sz w:val="20"/>
      <w:szCs w:val="20"/>
    </w:rPr>
  </w:style>
  <w:style w:type="paragraph" w:customStyle="1" w:styleId="T32">
    <w:name w:val="İÇT 32"/>
    <w:basedOn w:val="Normal"/>
    <w:next w:val="Normal"/>
    <w:autoRedefine/>
    <w:uiPriority w:val="39"/>
    <w:unhideWhenUsed/>
    <w:rsid w:val="00252D5E"/>
    <w:pPr>
      <w:spacing w:after="0" w:line="360" w:lineRule="auto"/>
      <w:ind w:left="480" w:firstLine="709"/>
    </w:pPr>
    <w:rPr>
      <w:rFonts w:ascii="Times New Roman" w:eastAsia="Times New Roman" w:hAnsi="Times New Roman" w:cs="Calibri"/>
      <w:i/>
      <w:iCs/>
      <w:sz w:val="20"/>
      <w:szCs w:val="20"/>
    </w:rPr>
  </w:style>
  <w:style w:type="paragraph" w:customStyle="1" w:styleId="T42">
    <w:name w:val="İÇT 42"/>
    <w:basedOn w:val="Normal"/>
    <w:next w:val="Normal"/>
    <w:autoRedefine/>
    <w:uiPriority w:val="39"/>
    <w:unhideWhenUsed/>
    <w:rsid w:val="00252D5E"/>
    <w:pPr>
      <w:spacing w:after="0" w:line="360" w:lineRule="auto"/>
      <w:ind w:left="720" w:firstLine="709"/>
    </w:pPr>
    <w:rPr>
      <w:rFonts w:ascii="Times New Roman" w:eastAsia="Times New Roman" w:hAnsi="Times New Roman" w:cs="Calibri"/>
      <w:sz w:val="18"/>
      <w:szCs w:val="18"/>
    </w:rPr>
  </w:style>
  <w:style w:type="paragraph" w:customStyle="1" w:styleId="T52">
    <w:name w:val="İÇT 52"/>
    <w:basedOn w:val="Normal"/>
    <w:next w:val="Normal"/>
    <w:autoRedefine/>
    <w:uiPriority w:val="39"/>
    <w:unhideWhenUsed/>
    <w:rsid w:val="00252D5E"/>
    <w:pPr>
      <w:spacing w:after="0" w:line="360" w:lineRule="auto"/>
      <w:ind w:left="960" w:firstLine="709"/>
    </w:pPr>
    <w:rPr>
      <w:rFonts w:ascii="Times New Roman" w:eastAsia="Times New Roman" w:hAnsi="Times New Roman" w:cs="Calibri"/>
      <w:sz w:val="18"/>
      <w:szCs w:val="18"/>
    </w:rPr>
  </w:style>
  <w:style w:type="paragraph" w:customStyle="1" w:styleId="T62">
    <w:name w:val="İÇT 62"/>
    <w:basedOn w:val="Normal"/>
    <w:next w:val="Normal"/>
    <w:autoRedefine/>
    <w:uiPriority w:val="39"/>
    <w:unhideWhenUsed/>
    <w:rsid w:val="00252D5E"/>
    <w:pPr>
      <w:spacing w:after="0" w:line="360" w:lineRule="auto"/>
      <w:ind w:left="1200" w:firstLine="709"/>
    </w:pPr>
    <w:rPr>
      <w:rFonts w:ascii="Times New Roman" w:eastAsia="Times New Roman" w:hAnsi="Times New Roman" w:cs="Calibri"/>
      <w:sz w:val="18"/>
      <w:szCs w:val="18"/>
    </w:rPr>
  </w:style>
  <w:style w:type="paragraph" w:customStyle="1" w:styleId="T72">
    <w:name w:val="İÇT 72"/>
    <w:basedOn w:val="Normal"/>
    <w:next w:val="Normal"/>
    <w:autoRedefine/>
    <w:uiPriority w:val="39"/>
    <w:unhideWhenUsed/>
    <w:rsid w:val="00252D5E"/>
    <w:pPr>
      <w:spacing w:after="0" w:line="360" w:lineRule="auto"/>
      <w:ind w:left="1440" w:firstLine="709"/>
    </w:pPr>
    <w:rPr>
      <w:rFonts w:ascii="Times New Roman" w:eastAsia="Times New Roman" w:hAnsi="Times New Roman" w:cs="Calibri"/>
      <w:sz w:val="18"/>
      <w:szCs w:val="18"/>
    </w:rPr>
  </w:style>
  <w:style w:type="paragraph" w:customStyle="1" w:styleId="T82">
    <w:name w:val="İÇT 82"/>
    <w:basedOn w:val="Normal"/>
    <w:next w:val="Normal"/>
    <w:autoRedefine/>
    <w:uiPriority w:val="39"/>
    <w:unhideWhenUsed/>
    <w:rsid w:val="00252D5E"/>
    <w:pPr>
      <w:spacing w:after="0" w:line="360" w:lineRule="auto"/>
      <w:ind w:left="1680" w:firstLine="709"/>
    </w:pPr>
    <w:rPr>
      <w:rFonts w:ascii="Times New Roman" w:eastAsia="Times New Roman" w:hAnsi="Times New Roman" w:cs="Calibri"/>
      <w:sz w:val="18"/>
      <w:szCs w:val="18"/>
    </w:rPr>
  </w:style>
  <w:style w:type="paragraph" w:customStyle="1" w:styleId="T92">
    <w:name w:val="İÇT 92"/>
    <w:basedOn w:val="Normal"/>
    <w:next w:val="Normal"/>
    <w:autoRedefine/>
    <w:uiPriority w:val="39"/>
    <w:unhideWhenUsed/>
    <w:rsid w:val="00252D5E"/>
    <w:pPr>
      <w:spacing w:after="0" w:line="360" w:lineRule="auto"/>
      <w:ind w:left="1920" w:firstLine="709"/>
    </w:pPr>
    <w:rPr>
      <w:rFonts w:ascii="Times New Roman" w:eastAsia="Times New Roman" w:hAnsi="Times New Roman" w:cs="Calibri"/>
      <w:sz w:val="18"/>
      <w:szCs w:val="18"/>
    </w:rPr>
  </w:style>
  <w:style w:type="numbering" w:customStyle="1" w:styleId="ListeYok32">
    <w:name w:val="Liste Yok32"/>
    <w:next w:val="ListeYok"/>
    <w:uiPriority w:val="99"/>
    <w:semiHidden/>
    <w:unhideWhenUsed/>
    <w:rsid w:val="00252D5E"/>
  </w:style>
  <w:style w:type="numbering" w:customStyle="1" w:styleId="ListeYok122">
    <w:name w:val="Liste Yok122"/>
    <w:next w:val="ListeYok"/>
    <w:uiPriority w:val="99"/>
    <w:semiHidden/>
    <w:unhideWhenUsed/>
    <w:rsid w:val="00252D5E"/>
  </w:style>
  <w:style w:type="numbering" w:customStyle="1" w:styleId="WWNum112">
    <w:name w:val="WWNum112"/>
    <w:basedOn w:val="ListeYok"/>
    <w:rsid w:val="00252D5E"/>
  </w:style>
  <w:style w:type="numbering" w:customStyle="1" w:styleId="WWNum212">
    <w:name w:val="WWNum212"/>
    <w:basedOn w:val="ListeYok"/>
    <w:rsid w:val="00252D5E"/>
  </w:style>
  <w:style w:type="numbering" w:customStyle="1" w:styleId="WWNum312">
    <w:name w:val="WWNum312"/>
    <w:basedOn w:val="ListeYok"/>
    <w:rsid w:val="00252D5E"/>
  </w:style>
  <w:style w:type="numbering" w:customStyle="1" w:styleId="ListeYok1113">
    <w:name w:val="Liste Yok1113"/>
    <w:next w:val="ListeYok"/>
    <w:uiPriority w:val="99"/>
    <w:semiHidden/>
    <w:unhideWhenUsed/>
    <w:rsid w:val="00252D5E"/>
  </w:style>
  <w:style w:type="numbering" w:customStyle="1" w:styleId="ListeYok11112">
    <w:name w:val="Liste Yok11112"/>
    <w:next w:val="ListeYok"/>
    <w:uiPriority w:val="99"/>
    <w:semiHidden/>
    <w:unhideWhenUsed/>
    <w:rsid w:val="00252D5E"/>
  </w:style>
  <w:style w:type="numbering" w:customStyle="1" w:styleId="ListeYok212">
    <w:name w:val="Liste Yok212"/>
    <w:next w:val="ListeYok"/>
    <w:uiPriority w:val="99"/>
    <w:semiHidden/>
    <w:unhideWhenUsed/>
    <w:rsid w:val="00252D5E"/>
  </w:style>
  <w:style w:type="numbering" w:customStyle="1" w:styleId="ListeYok41">
    <w:name w:val="Liste Yok41"/>
    <w:next w:val="ListeYok"/>
    <w:uiPriority w:val="99"/>
    <w:semiHidden/>
    <w:unhideWhenUsed/>
    <w:rsid w:val="00252D5E"/>
  </w:style>
  <w:style w:type="numbering" w:customStyle="1" w:styleId="WWNum121">
    <w:name w:val="WWNum121"/>
    <w:basedOn w:val="ListeYok"/>
    <w:rsid w:val="00252D5E"/>
  </w:style>
  <w:style w:type="numbering" w:customStyle="1" w:styleId="WWNum221">
    <w:name w:val="WWNum221"/>
    <w:basedOn w:val="ListeYok"/>
    <w:rsid w:val="00252D5E"/>
  </w:style>
  <w:style w:type="numbering" w:customStyle="1" w:styleId="WWNum321">
    <w:name w:val="WWNum321"/>
    <w:basedOn w:val="ListeYok"/>
    <w:rsid w:val="00252D5E"/>
  </w:style>
  <w:style w:type="table" w:customStyle="1" w:styleId="TabloKlavuzu42">
    <w:name w:val="Tablo Kılavuzu42"/>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131">
    <w:name w:val="Liste Yok131"/>
    <w:next w:val="ListeYok"/>
    <w:uiPriority w:val="99"/>
    <w:semiHidden/>
    <w:unhideWhenUsed/>
    <w:rsid w:val="00252D5E"/>
  </w:style>
  <w:style w:type="table" w:customStyle="1" w:styleId="TabloKlavuzu111">
    <w:name w:val="Tablo Kılavuzu111"/>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11">
    <w:name w:val="Tablo Kılavuzu211"/>
    <w:basedOn w:val="NormalTablo"/>
    <w:next w:val="TabloKlavuzu"/>
    <w:uiPriority w:val="39"/>
    <w:rsid w:val="00252D5E"/>
    <w:pPr>
      <w:spacing w:after="0" w:line="240" w:lineRule="auto"/>
      <w:ind w:firstLine="709"/>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1121">
    <w:name w:val="Liste Yok1121"/>
    <w:next w:val="ListeYok"/>
    <w:uiPriority w:val="99"/>
    <w:semiHidden/>
    <w:unhideWhenUsed/>
    <w:rsid w:val="00252D5E"/>
  </w:style>
  <w:style w:type="table" w:customStyle="1" w:styleId="TabloKlavuzu311">
    <w:name w:val="Tablo Kılavuzu311"/>
    <w:basedOn w:val="NormalTablo"/>
    <w:next w:val="TabloKlavuzu"/>
    <w:uiPriority w:val="39"/>
    <w:rsid w:val="00252D5E"/>
    <w:pPr>
      <w:spacing w:after="0" w:line="240" w:lineRule="auto"/>
    </w:pPr>
    <w:rPr>
      <w:rFonts w:ascii="Calibri" w:eastAsia="Times New Roman" w:hAnsi="Calibri" w:cs="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221">
    <w:name w:val="Liste Yok221"/>
    <w:next w:val="ListeYok"/>
    <w:uiPriority w:val="99"/>
    <w:semiHidden/>
    <w:unhideWhenUsed/>
    <w:rsid w:val="00252D5E"/>
  </w:style>
  <w:style w:type="numbering" w:customStyle="1" w:styleId="ListeYok311">
    <w:name w:val="Liste Yok311"/>
    <w:next w:val="ListeYok"/>
    <w:uiPriority w:val="99"/>
    <w:semiHidden/>
    <w:unhideWhenUsed/>
    <w:rsid w:val="00252D5E"/>
  </w:style>
  <w:style w:type="numbering" w:customStyle="1" w:styleId="ListeYok1211">
    <w:name w:val="Liste Yok1211"/>
    <w:next w:val="ListeYok"/>
    <w:uiPriority w:val="99"/>
    <w:semiHidden/>
    <w:unhideWhenUsed/>
    <w:rsid w:val="00252D5E"/>
  </w:style>
  <w:style w:type="numbering" w:customStyle="1" w:styleId="WWNum1111">
    <w:name w:val="WWNum1111"/>
    <w:basedOn w:val="ListeYok"/>
    <w:rsid w:val="00252D5E"/>
  </w:style>
  <w:style w:type="numbering" w:customStyle="1" w:styleId="WWNum2111">
    <w:name w:val="WWNum2111"/>
    <w:basedOn w:val="ListeYok"/>
    <w:rsid w:val="00252D5E"/>
  </w:style>
  <w:style w:type="numbering" w:customStyle="1" w:styleId="WWNum3111">
    <w:name w:val="WWNum3111"/>
    <w:basedOn w:val="ListeYok"/>
    <w:rsid w:val="00252D5E"/>
  </w:style>
  <w:style w:type="numbering" w:customStyle="1" w:styleId="ListeYok11121">
    <w:name w:val="Liste Yok11121"/>
    <w:next w:val="ListeYok"/>
    <w:uiPriority w:val="99"/>
    <w:semiHidden/>
    <w:unhideWhenUsed/>
    <w:rsid w:val="00252D5E"/>
  </w:style>
  <w:style w:type="numbering" w:customStyle="1" w:styleId="ListeYok111112">
    <w:name w:val="Liste Yok111112"/>
    <w:next w:val="ListeYok"/>
    <w:uiPriority w:val="99"/>
    <w:semiHidden/>
    <w:unhideWhenUsed/>
    <w:rsid w:val="00252D5E"/>
  </w:style>
  <w:style w:type="numbering" w:customStyle="1" w:styleId="ListeYok2111">
    <w:name w:val="Liste Yok2111"/>
    <w:next w:val="ListeYok"/>
    <w:uiPriority w:val="99"/>
    <w:semiHidden/>
    <w:unhideWhenUsed/>
    <w:rsid w:val="00252D5E"/>
  </w:style>
  <w:style w:type="paragraph" w:styleId="ResimYazs">
    <w:name w:val="caption"/>
    <w:basedOn w:val="Normal"/>
    <w:next w:val="Normal"/>
    <w:uiPriority w:val="35"/>
    <w:unhideWhenUsed/>
    <w:qFormat/>
    <w:rsid w:val="006315D1"/>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4744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88A2EB-96AD-4302-9BAD-4E737C802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2312</Words>
  <Characters>13183</Characters>
  <Application>Microsoft Office Word</Application>
  <DocSecurity>0</DocSecurity>
  <Lines>109</Lines>
  <Paragraphs>30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1529</dc:creator>
  <cp:keywords/>
  <dc:description/>
  <cp:lastModifiedBy>1529</cp:lastModifiedBy>
  <cp:revision>173</cp:revision>
  <cp:lastPrinted>2023-10-10T18:55:00Z</cp:lastPrinted>
  <dcterms:created xsi:type="dcterms:W3CDTF">2023-07-31T20:51:00Z</dcterms:created>
  <dcterms:modified xsi:type="dcterms:W3CDTF">2023-11-23T22:15:00Z</dcterms:modified>
</cp:coreProperties>
</file>